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18768" w14:textId="77777777" w:rsidR="00E433C1" w:rsidRDefault="00E433C1" w:rsidP="00E433C1">
      <w:r>
        <w:tab/>
      </w:r>
      <w:r>
        <w:tab/>
      </w:r>
      <w:r>
        <w:tab/>
      </w:r>
      <w:r>
        <w:tab/>
      </w:r>
      <w:r>
        <w:tab/>
      </w:r>
      <w:r>
        <w:tab/>
      </w:r>
      <w:r>
        <w:tab/>
      </w:r>
      <w:r>
        <w:tab/>
      </w:r>
      <w:r>
        <w:tab/>
        <w:t xml:space="preserve">        </w:t>
      </w:r>
    </w:p>
    <w:p w14:paraId="0AE47574" w14:textId="77777777" w:rsidR="00E433C1" w:rsidRPr="00133A44" w:rsidRDefault="00E433C1" w:rsidP="00E433C1">
      <w:pPr>
        <w:jc w:val="right"/>
        <w:rPr>
          <w:rFonts w:ascii="Arial" w:hAnsi="Arial" w:cs="Arial"/>
        </w:rPr>
      </w:pPr>
      <w:r w:rsidRPr="00133A44">
        <w:rPr>
          <w:rFonts w:ascii="Arial" w:hAnsi="Arial" w:cs="Arial"/>
        </w:rPr>
        <w:t xml:space="preserve"> Załącznik nr 6 do SWZ</w:t>
      </w:r>
    </w:p>
    <w:p w14:paraId="797AA05B" w14:textId="77777777" w:rsidR="00E433C1" w:rsidRPr="00133A44" w:rsidRDefault="00E433C1" w:rsidP="00E433C1">
      <w:pPr>
        <w:jc w:val="right"/>
        <w:rPr>
          <w:rFonts w:ascii="Arial" w:hAnsi="Arial" w:cs="Arial"/>
        </w:rPr>
      </w:pPr>
      <w:r w:rsidRPr="00133A44">
        <w:rPr>
          <w:rFonts w:ascii="Arial" w:hAnsi="Arial" w:cs="Arial"/>
        </w:rPr>
        <w:tab/>
      </w:r>
      <w:r w:rsidRPr="00133A44">
        <w:rPr>
          <w:rFonts w:ascii="Arial" w:hAnsi="Arial" w:cs="Arial"/>
        </w:rPr>
        <w:tab/>
      </w:r>
      <w:r w:rsidRPr="00133A44">
        <w:rPr>
          <w:rFonts w:ascii="Arial" w:hAnsi="Arial" w:cs="Arial"/>
        </w:rPr>
        <w:tab/>
      </w:r>
      <w:r w:rsidRPr="00133A44">
        <w:rPr>
          <w:rFonts w:ascii="Arial" w:hAnsi="Arial" w:cs="Arial"/>
        </w:rPr>
        <w:tab/>
      </w:r>
      <w:r w:rsidRPr="00133A44">
        <w:rPr>
          <w:rFonts w:ascii="Arial" w:hAnsi="Arial" w:cs="Arial"/>
        </w:rPr>
        <w:tab/>
      </w:r>
      <w:r w:rsidRPr="00133A44">
        <w:rPr>
          <w:rFonts w:ascii="Arial" w:hAnsi="Arial" w:cs="Arial"/>
        </w:rPr>
        <w:tab/>
      </w:r>
      <w:r w:rsidRPr="00133A44">
        <w:rPr>
          <w:rFonts w:ascii="Arial" w:hAnsi="Arial" w:cs="Arial"/>
        </w:rPr>
        <w:tab/>
      </w:r>
      <w:r w:rsidRPr="00133A44">
        <w:rPr>
          <w:rFonts w:ascii="Arial" w:hAnsi="Arial" w:cs="Arial"/>
        </w:rPr>
        <w:tab/>
      </w:r>
      <w:r w:rsidRPr="00133A44">
        <w:rPr>
          <w:rFonts w:ascii="Arial" w:hAnsi="Arial" w:cs="Arial"/>
        </w:rPr>
        <w:tab/>
      </w:r>
      <w:r w:rsidRPr="00133A44">
        <w:rPr>
          <w:rFonts w:ascii="Arial" w:hAnsi="Arial" w:cs="Arial"/>
        </w:rPr>
        <w:tab/>
        <w:t>Projekt umowy</w:t>
      </w:r>
    </w:p>
    <w:p w14:paraId="7066AC41" w14:textId="77777777" w:rsidR="00E433C1" w:rsidRDefault="00E433C1" w:rsidP="00E433C1"/>
    <w:p w14:paraId="2DEB3AB7" w14:textId="77777777" w:rsidR="00E433C1" w:rsidRDefault="00E433C1" w:rsidP="00E433C1"/>
    <w:tbl>
      <w:tblPr>
        <w:tblW w:w="9672" w:type="dxa"/>
        <w:tblInd w:w="25" w:type="dxa"/>
        <w:tblLayout w:type="fixed"/>
        <w:tblCellMar>
          <w:top w:w="55" w:type="dxa"/>
          <w:left w:w="55" w:type="dxa"/>
          <w:bottom w:w="55" w:type="dxa"/>
          <w:right w:w="55" w:type="dxa"/>
        </w:tblCellMar>
        <w:tblLook w:val="0000" w:firstRow="0" w:lastRow="0" w:firstColumn="0" w:lastColumn="0" w:noHBand="0" w:noVBand="0"/>
      </w:tblPr>
      <w:tblGrid>
        <w:gridCol w:w="9672"/>
      </w:tblGrid>
      <w:tr w:rsidR="00E433C1" w:rsidRPr="00133A44" w14:paraId="70731587" w14:textId="77777777" w:rsidTr="00CC38F0">
        <w:trPr>
          <w:tblHeader/>
        </w:trPr>
        <w:tc>
          <w:tcPr>
            <w:tcW w:w="9672" w:type="dxa"/>
            <w:tcBorders>
              <w:top w:val="single" w:sz="2" w:space="0" w:color="000000"/>
              <w:left w:val="single" w:sz="2" w:space="0" w:color="000000"/>
              <w:bottom w:val="single" w:sz="2" w:space="0" w:color="000000"/>
              <w:right w:val="single" w:sz="2" w:space="0" w:color="000000"/>
            </w:tcBorders>
          </w:tcPr>
          <w:p w14:paraId="3438571F" w14:textId="77777777" w:rsidR="00E433C1" w:rsidRPr="00133A44" w:rsidRDefault="00E433C1" w:rsidP="00CC38F0">
            <w:pPr>
              <w:shd w:val="clear" w:color="auto" w:fill="FFFFFF"/>
              <w:tabs>
                <w:tab w:val="left" w:leader="dot" w:pos="4829"/>
              </w:tabs>
              <w:spacing w:line="100" w:lineRule="atLeast"/>
              <w:jc w:val="center"/>
              <w:rPr>
                <w:rFonts w:ascii="Arial" w:hAnsi="Arial" w:cs="Arial"/>
                <w:b/>
                <w:sz w:val="28"/>
                <w:szCs w:val="28"/>
                <w:u w:val="single"/>
              </w:rPr>
            </w:pPr>
            <w:r w:rsidRPr="00133A44">
              <w:rPr>
                <w:rFonts w:ascii="Arial" w:hAnsi="Arial" w:cs="Arial"/>
                <w:b/>
                <w:color w:val="000000"/>
                <w:spacing w:val="3"/>
                <w:sz w:val="28"/>
                <w:szCs w:val="28"/>
                <w:shd w:val="clear" w:color="auto" w:fill="E6E6E6"/>
              </w:rPr>
              <w:t xml:space="preserve">U M O W A Nr WI /  …… </w:t>
            </w:r>
            <w:r w:rsidRPr="00133A44">
              <w:rPr>
                <w:rFonts w:ascii="Arial" w:hAnsi="Arial" w:cs="Arial"/>
                <w:b/>
                <w:color w:val="000000"/>
                <w:sz w:val="28"/>
                <w:szCs w:val="28"/>
                <w:shd w:val="clear" w:color="auto" w:fill="E6E6E6"/>
              </w:rPr>
              <w:t xml:space="preserve"> / 2025</w:t>
            </w:r>
          </w:p>
        </w:tc>
      </w:tr>
    </w:tbl>
    <w:p w14:paraId="0A0DD102" w14:textId="77777777" w:rsidR="00E433C1" w:rsidRPr="00E12C56" w:rsidRDefault="00E433C1" w:rsidP="00E433C1">
      <w:pPr>
        <w:shd w:val="clear" w:color="auto" w:fill="FFFFFF"/>
        <w:tabs>
          <w:tab w:val="left" w:leader="dot" w:pos="4829"/>
        </w:tabs>
        <w:autoSpaceDE w:val="0"/>
        <w:spacing w:line="100" w:lineRule="atLeast"/>
        <w:jc w:val="both"/>
        <w:rPr>
          <w:rFonts w:ascii="Arial" w:hAnsi="Arial" w:cs="Arial"/>
          <w:sz w:val="22"/>
          <w:szCs w:val="22"/>
        </w:rPr>
      </w:pPr>
    </w:p>
    <w:p w14:paraId="4F180208" w14:textId="77777777" w:rsidR="00E433C1" w:rsidRDefault="00E433C1" w:rsidP="00E433C1">
      <w:pPr>
        <w:shd w:val="clear" w:color="auto" w:fill="FFFFFF"/>
        <w:autoSpaceDE w:val="0"/>
        <w:spacing w:line="100" w:lineRule="atLeast"/>
        <w:jc w:val="both"/>
        <w:rPr>
          <w:rFonts w:ascii="Arial" w:hAnsi="Arial" w:cs="Arial"/>
          <w:b/>
          <w:bCs/>
          <w:color w:val="000000"/>
          <w:spacing w:val="-2"/>
          <w:sz w:val="22"/>
          <w:szCs w:val="22"/>
        </w:rPr>
      </w:pPr>
      <w:r w:rsidRPr="00E12C56">
        <w:rPr>
          <w:rFonts w:ascii="Arial" w:hAnsi="Arial" w:cs="Arial"/>
          <w:color w:val="000000"/>
          <w:spacing w:val="7"/>
          <w:sz w:val="22"/>
          <w:szCs w:val="22"/>
        </w:rPr>
        <w:t xml:space="preserve">zawarta w Kłodzku, w dniu………………., </w:t>
      </w:r>
      <w:r w:rsidRPr="00E12C56">
        <w:rPr>
          <w:rFonts w:ascii="Arial" w:hAnsi="Arial" w:cs="Arial"/>
          <w:color w:val="000000"/>
          <w:spacing w:val="5"/>
          <w:sz w:val="22"/>
          <w:szCs w:val="22"/>
        </w:rPr>
        <w:t xml:space="preserve">pomiędzy </w:t>
      </w:r>
      <w:r w:rsidRPr="00E12C56">
        <w:rPr>
          <w:rFonts w:ascii="Arial" w:hAnsi="Arial" w:cs="Arial"/>
          <w:b/>
          <w:color w:val="000000"/>
          <w:spacing w:val="5"/>
          <w:sz w:val="22"/>
          <w:szCs w:val="22"/>
        </w:rPr>
        <w:t>Gminą Miejską Kłodzko</w:t>
      </w:r>
      <w:r w:rsidRPr="00E12C56">
        <w:rPr>
          <w:rFonts w:ascii="Arial" w:hAnsi="Arial" w:cs="Arial"/>
          <w:color w:val="000000"/>
          <w:spacing w:val="5"/>
          <w:sz w:val="22"/>
          <w:szCs w:val="22"/>
        </w:rPr>
        <w:t>,</w:t>
      </w:r>
      <w:r w:rsidRPr="00E12C56">
        <w:rPr>
          <w:rFonts w:ascii="Arial" w:hAnsi="Arial" w:cs="Arial"/>
          <w:color w:val="000000"/>
          <w:spacing w:val="5"/>
          <w:sz w:val="22"/>
          <w:szCs w:val="22"/>
        </w:rPr>
        <w:br/>
        <w:t>pl. B. Chrobrego 1, 57-300 Kłodzko</w:t>
      </w:r>
      <w:r w:rsidRPr="00E12C56">
        <w:rPr>
          <w:rFonts w:ascii="Arial" w:hAnsi="Arial" w:cs="Arial"/>
          <w:sz w:val="22"/>
          <w:szCs w:val="22"/>
        </w:rPr>
        <w:t xml:space="preserve">, NIP 883 16 79 027, REGON 890717912, </w:t>
      </w:r>
      <w:r w:rsidRPr="00E12C56">
        <w:rPr>
          <w:rFonts w:ascii="Arial" w:hAnsi="Arial" w:cs="Arial"/>
          <w:color w:val="000000"/>
          <w:spacing w:val="-3"/>
          <w:sz w:val="22"/>
          <w:szCs w:val="22"/>
        </w:rPr>
        <w:t>zwaną dalej „</w:t>
      </w:r>
      <w:r w:rsidRPr="00E12C56">
        <w:rPr>
          <w:rFonts w:ascii="Arial" w:hAnsi="Arial" w:cs="Arial"/>
          <w:b/>
          <w:bCs/>
          <w:color w:val="000000"/>
          <w:spacing w:val="-3"/>
          <w:sz w:val="22"/>
          <w:szCs w:val="22"/>
        </w:rPr>
        <w:t>Zamawiającym</w:t>
      </w:r>
      <w:r w:rsidRPr="00E12C56">
        <w:rPr>
          <w:rFonts w:ascii="Arial" w:hAnsi="Arial" w:cs="Arial"/>
          <w:color w:val="000000"/>
          <w:spacing w:val="-3"/>
          <w:sz w:val="22"/>
          <w:szCs w:val="22"/>
        </w:rPr>
        <w:t xml:space="preserve">", reprezentowaną przez </w:t>
      </w:r>
      <w:r w:rsidRPr="00E12C56">
        <w:rPr>
          <w:rFonts w:ascii="Arial" w:hAnsi="Arial" w:cs="Arial"/>
          <w:bCs/>
          <w:color w:val="000000"/>
          <w:spacing w:val="-2"/>
          <w:sz w:val="22"/>
          <w:szCs w:val="22"/>
        </w:rPr>
        <w:t xml:space="preserve">Michała </w:t>
      </w:r>
      <w:proofErr w:type="spellStart"/>
      <w:r w:rsidRPr="00E12C56">
        <w:rPr>
          <w:rFonts w:ascii="Arial" w:hAnsi="Arial" w:cs="Arial"/>
          <w:bCs/>
          <w:color w:val="000000"/>
          <w:spacing w:val="-2"/>
          <w:sz w:val="22"/>
          <w:szCs w:val="22"/>
        </w:rPr>
        <w:t>Piszko</w:t>
      </w:r>
      <w:proofErr w:type="spellEnd"/>
      <w:r w:rsidRPr="00E12C56">
        <w:rPr>
          <w:rFonts w:ascii="Arial" w:hAnsi="Arial" w:cs="Arial"/>
          <w:bCs/>
          <w:color w:val="000000"/>
          <w:spacing w:val="-2"/>
          <w:sz w:val="22"/>
          <w:szCs w:val="22"/>
        </w:rPr>
        <w:t>,</w:t>
      </w:r>
      <w:r w:rsidRPr="00E12C56">
        <w:rPr>
          <w:rFonts w:ascii="Arial" w:hAnsi="Arial" w:cs="Arial"/>
          <w:b/>
          <w:bCs/>
          <w:color w:val="000000"/>
          <w:spacing w:val="-2"/>
          <w:sz w:val="22"/>
          <w:szCs w:val="22"/>
        </w:rPr>
        <w:t xml:space="preserve"> Burmistrza Miasta Kłodzka,</w:t>
      </w:r>
    </w:p>
    <w:p w14:paraId="6712D19C" w14:textId="77777777" w:rsidR="00E433C1" w:rsidRPr="00E12C56" w:rsidRDefault="00E433C1" w:rsidP="00E433C1">
      <w:pPr>
        <w:shd w:val="clear" w:color="auto" w:fill="FFFFFF"/>
        <w:autoSpaceDE w:val="0"/>
        <w:spacing w:line="100" w:lineRule="atLeast"/>
        <w:jc w:val="both"/>
        <w:rPr>
          <w:rFonts w:ascii="Arial" w:hAnsi="Arial" w:cs="Arial"/>
          <w:sz w:val="22"/>
          <w:szCs w:val="22"/>
        </w:rPr>
      </w:pPr>
      <w:r w:rsidRPr="001A02B4">
        <w:rPr>
          <w:rFonts w:ascii="Arial" w:hAnsi="Arial" w:cs="Arial"/>
          <w:sz w:val="22"/>
          <w:szCs w:val="22"/>
        </w:rPr>
        <w:t>przy kontrasygnacie Skarbnika Gminy Miejskiej Kłodzko - Wioletty Srokowskiej – Chmiel,</w:t>
      </w:r>
    </w:p>
    <w:p w14:paraId="58002C4E" w14:textId="77777777" w:rsidR="00E433C1" w:rsidRPr="00E12C56" w:rsidRDefault="00E433C1" w:rsidP="00E433C1">
      <w:pPr>
        <w:autoSpaceDE w:val="0"/>
        <w:spacing w:line="100" w:lineRule="atLeast"/>
        <w:jc w:val="both"/>
        <w:rPr>
          <w:rFonts w:ascii="Arial" w:hAnsi="Arial" w:cs="Arial"/>
          <w:sz w:val="22"/>
          <w:szCs w:val="22"/>
        </w:rPr>
      </w:pPr>
      <w:r w:rsidRPr="00E12C56">
        <w:rPr>
          <w:rFonts w:ascii="Arial" w:hAnsi="Arial" w:cs="Arial"/>
          <w:sz w:val="22"/>
          <w:szCs w:val="22"/>
        </w:rPr>
        <w:t>a</w:t>
      </w:r>
    </w:p>
    <w:p w14:paraId="19B095FD" w14:textId="77777777" w:rsidR="00E433C1" w:rsidRDefault="00E433C1" w:rsidP="00BF24BB">
      <w:pPr>
        <w:spacing w:line="360" w:lineRule="auto"/>
        <w:jc w:val="both"/>
        <w:rPr>
          <w:rFonts w:ascii="Arial" w:hAnsi="Arial" w:cs="Arial"/>
          <w:sz w:val="22"/>
          <w:szCs w:val="22"/>
        </w:rPr>
      </w:pPr>
      <w:r>
        <w:rPr>
          <w:rFonts w:ascii="Arial" w:hAnsi="Arial" w:cs="Arial"/>
          <w:sz w:val="22"/>
          <w:szCs w:val="22"/>
        </w:rPr>
        <w:t>……………………………………………………………………………………………………………</w:t>
      </w:r>
    </w:p>
    <w:p w14:paraId="2676C2BC" w14:textId="77777777" w:rsidR="00E433C1" w:rsidRDefault="00E433C1" w:rsidP="00BF24BB">
      <w:pPr>
        <w:spacing w:line="360" w:lineRule="auto"/>
        <w:jc w:val="both"/>
        <w:rPr>
          <w:rFonts w:ascii="Arial" w:hAnsi="Arial" w:cs="Arial"/>
          <w:sz w:val="22"/>
          <w:szCs w:val="22"/>
        </w:rPr>
      </w:pPr>
      <w:r w:rsidRPr="00E12C56">
        <w:rPr>
          <w:rFonts w:ascii="Arial" w:hAnsi="Arial" w:cs="Arial"/>
          <w:sz w:val="22"/>
          <w:szCs w:val="22"/>
        </w:rPr>
        <w:t xml:space="preserve">NIP </w:t>
      </w:r>
      <w:r>
        <w:rPr>
          <w:rFonts w:ascii="Arial" w:hAnsi="Arial" w:cs="Arial"/>
          <w:sz w:val="22"/>
          <w:szCs w:val="22"/>
        </w:rPr>
        <w:t>…………………………….</w:t>
      </w:r>
      <w:r w:rsidRPr="00E12C56">
        <w:rPr>
          <w:rFonts w:ascii="Arial" w:hAnsi="Arial" w:cs="Arial"/>
          <w:sz w:val="22"/>
          <w:szCs w:val="22"/>
        </w:rPr>
        <w:t xml:space="preserve">, REGON </w:t>
      </w:r>
      <w:r>
        <w:rPr>
          <w:rFonts w:ascii="Arial" w:hAnsi="Arial" w:cs="Arial"/>
          <w:sz w:val="22"/>
          <w:szCs w:val="22"/>
        </w:rPr>
        <w:t>…………………………….</w:t>
      </w:r>
    </w:p>
    <w:p w14:paraId="35196623" w14:textId="77777777" w:rsidR="00E433C1" w:rsidRDefault="00E433C1" w:rsidP="00E433C1">
      <w:pPr>
        <w:spacing w:line="100" w:lineRule="atLeast"/>
        <w:jc w:val="both"/>
        <w:rPr>
          <w:rFonts w:ascii="Arial" w:hAnsi="Arial" w:cs="Arial"/>
          <w:b/>
          <w:bCs/>
          <w:color w:val="000000"/>
          <w:spacing w:val="-2"/>
          <w:sz w:val="22"/>
          <w:szCs w:val="22"/>
        </w:rPr>
      </w:pPr>
      <w:r w:rsidRPr="00E12C56">
        <w:rPr>
          <w:rFonts w:ascii="Arial" w:hAnsi="Arial" w:cs="Arial"/>
          <w:color w:val="000000"/>
          <w:spacing w:val="-2"/>
          <w:sz w:val="22"/>
          <w:szCs w:val="22"/>
        </w:rPr>
        <w:t xml:space="preserve">zwanym dalej </w:t>
      </w:r>
      <w:r w:rsidRPr="00E12C56">
        <w:rPr>
          <w:rFonts w:ascii="Arial" w:hAnsi="Arial" w:cs="Arial"/>
          <w:b/>
          <w:bCs/>
          <w:color w:val="000000"/>
          <w:spacing w:val="-2"/>
          <w:sz w:val="22"/>
          <w:szCs w:val="22"/>
        </w:rPr>
        <w:t>„Wykonawcą"</w:t>
      </w:r>
      <w:r>
        <w:rPr>
          <w:rFonts w:ascii="Arial" w:hAnsi="Arial" w:cs="Arial"/>
          <w:b/>
          <w:bCs/>
          <w:color w:val="000000"/>
          <w:spacing w:val="-2"/>
          <w:sz w:val="22"/>
          <w:szCs w:val="22"/>
        </w:rPr>
        <w:t>.</w:t>
      </w:r>
    </w:p>
    <w:p w14:paraId="2A701D44" w14:textId="77777777" w:rsidR="00E433C1" w:rsidRPr="00145220" w:rsidRDefault="00E433C1" w:rsidP="00E433C1">
      <w:pPr>
        <w:spacing w:line="100" w:lineRule="atLeast"/>
        <w:jc w:val="both"/>
        <w:rPr>
          <w:rFonts w:ascii="Arial" w:hAnsi="Arial" w:cs="Arial"/>
          <w:b/>
          <w:bCs/>
          <w:color w:val="000000"/>
          <w:spacing w:val="-2"/>
          <w:sz w:val="22"/>
          <w:szCs w:val="22"/>
        </w:rPr>
      </w:pPr>
    </w:p>
    <w:p w14:paraId="2A1F774C" w14:textId="768EA7CA" w:rsidR="00E433C1" w:rsidRPr="001A7BED" w:rsidRDefault="00E433C1" w:rsidP="00E433C1">
      <w:pPr>
        <w:jc w:val="center"/>
        <w:rPr>
          <w:rFonts w:ascii="Arial" w:hAnsi="Arial" w:cs="Arial"/>
          <w:b/>
          <w:bCs/>
          <w:sz w:val="22"/>
          <w:szCs w:val="22"/>
        </w:rPr>
      </w:pPr>
      <w:r w:rsidRPr="001A7BED">
        <w:rPr>
          <w:rFonts w:ascii="Arial" w:hAnsi="Arial" w:cs="Arial"/>
          <w:b/>
          <w:bCs/>
          <w:sz w:val="22"/>
          <w:szCs w:val="22"/>
        </w:rPr>
        <w:t>§</w:t>
      </w:r>
      <w:r w:rsidR="00983D26">
        <w:rPr>
          <w:rFonts w:ascii="Arial" w:hAnsi="Arial" w:cs="Arial"/>
          <w:b/>
          <w:bCs/>
          <w:sz w:val="22"/>
          <w:szCs w:val="22"/>
        </w:rPr>
        <w:t xml:space="preserve"> </w:t>
      </w:r>
      <w:r w:rsidRPr="001A7BED">
        <w:rPr>
          <w:rFonts w:ascii="Arial" w:hAnsi="Arial" w:cs="Arial"/>
          <w:b/>
          <w:bCs/>
          <w:sz w:val="22"/>
          <w:szCs w:val="22"/>
        </w:rPr>
        <w:t>1</w:t>
      </w:r>
      <w:r w:rsidR="009F4AC6">
        <w:rPr>
          <w:rFonts w:ascii="Arial" w:hAnsi="Arial" w:cs="Arial"/>
          <w:b/>
          <w:bCs/>
          <w:sz w:val="22"/>
          <w:szCs w:val="22"/>
        </w:rPr>
        <w:t xml:space="preserve"> Przedmiot umowy</w:t>
      </w:r>
    </w:p>
    <w:p w14:paraId="14305DED" w14:textId="77777777" w:rsidR="00E433C1" w:rsidRPr="00E12C56" w:rsidRDefault="00E433C1" w:rsidP="00E433C1">
      <w:pPr>
        <w:jc w:val="center"/>
        <w:rPr>
          <w:rFonts w:ascii="Arial" w:hAnsi="Arial" w:cs="Arial"/>
          <w:sz w:val="22"/>
          <w:szCs w:val="22"/>
        </w:rPr>
      </w:pPr>
    </w:p>
    <w:p w14:paraId="1E90133C" w14:textId="77777777" w:rsidR="00E433C1" w:rsidRDefault="00E433C1" w:rsidP="00E433C1">
      <w:pPr>
        <w:numPr>
          <w:ilvl w:val="0"/>
          <w:numId w:val="2"/>
        </w:numPr>
        <w:ind w:left="426"/>
        <w:jc w:val="both"/>
        <w:rPr>
          <w:rFonts w:ascii="Arial" w:hAnsi="Arial" w:cs="Arial"/>
          <w:sz w:val="22"/>
          <w:szCs w:val="22"/>
        </w:rPr>
      </w:pPr>
      <w:r w:rsidRPr="00E12C56">
        <w:rPr>
          <w:rFonts w:ascii="Arial" w:hAnsi="Arial" w:cs="Arial"/>
          <w:sz w:val="22"/>
          <w:szCs w:val="22"/>
        </w:rPr>
        <w:t>Zamawiający zleca, a Wykonawca przyjmuje do wykonania zadanie pod nawą</w:t>
      </w:r>
      <w:r>
        <w:rPr>
          <w:rFonts w:ascii="Arial" w:hAnsi="Arial" w:cs="Arial"/>
          <w:sz w:val="22"/>
          <w:szCs w:val="22"/>
        </w:rPr>
        <w:t>:</w:t>
      </w:r>
      <w:r w:rsidRPr="00E12C56">
        <w:rPr>
          <w:rFonts w:ascii="Arial" w:hAnsi="Arial" w:cs="Arial"/>
          <w:sz w:val="22"/>
          <w:szCs w:val="22"/>
        </w:rPr>
        <w:t xml:space="preserve"> </w:t>
      </w:r>
      <w:r w:rsidRPr="00D32C20">
        <w:rPr>
          <w:rFonts w:ascii="Arial" w:hAnsi="Arial" w:cs="Arial"/>
          <w:b/>
          <w:bCs/>
          <w:sz w:val="22"/>
          <w:szCs w:val="22"/>
        </w:rPr>
        <w:t>„Odbudowa boiska wielofunkcyjnego przy ul. Kusocińskiego w Kłodzku”</w:t>
      </w:r>
      <w:r>
        <w:rPr>
          <w:rFonts w:ascii="Arial" w:hAnsi="Arial" w:cs="Arial"/>
          <w:sz w:val="22"/>
          <w:szCs w:val="22"/>
        </w:rPr>
        <w:t xml:space="preserve">, </w:t>
      </w:r>
      <w:r w:rsidRPr="00B8520F">
        <w:rPr>
          <w:rFonts w:ascii="Arial" w:hAnsi="Arial" w:cs="Arial"/>
          <w:sz w:val="22"/>
          <w:szCs w:val="22"/>
        </w:rPr>
        <w:t>dofinansowane ze środków Funduszu Rozwoju Kultury Fizycznej w ramach Programu Odbudowy Infrastruktury Sportowej</w:t>
      </w:r>
      <w:r>
        <w:rPr>
          <w:rFonts w:ascii="Arial" w:hAnsi="Arial" w:cs="Arial"/>
          <w:sz w:val="22"/>
          <w:szCs w:val="22"/>
        </w:rPr>
        <w:t xml:space="preserve">. </w:t>
      </w:r>
      <w:r w:rsidRPr="00B8520F">
        <w:rPr>
          <w:rFonts w:ascii="Arial" w:hAnsi="Arial" w:cs="Arial"/>
          <w:sz w:val="22"/>
          <w:szCs w:val="22"/>
        </w:rPr>
        <w:t>Zgodnie ze specyfikacją warunków zamówienia i złożoną ofertą.</w:t>
      </w:r>
    </w:p>
    <w:p w14:paraId="54B93A1F" w14:textId="4933BF12" w:rsidR="00470378" w:rsidRPr="00470378" w:rsidRDefault="00B14468" w:rsidP="00470378">
      <w:pPr>
        <w:numPr>
          <w:ilvl w:val="0"/>
          <w:numId w:val="2"/>
        </w:numPr>
        <w:ind w:left="426"/>
        <w:jc w:val="both"/>
        <w:rPr>
          <w:rFonts w:ascii="Arial" w:hAnsi="Arial" w:cs="Arial"/>
          <w:sz w:val="22"/>
          <w:szCs w:val="22"/>
        </w:rPr>
      </w:pPr>
      <w:r>
        <w:rPr>
          <w:rFonts w:ascii="Arial" w:hAnsi="Arial" w:cs="Arial"/>
          <w:sz w:val="22"/>
          <w:szCs w:val="22"/>
        </w:rPr>
        <w:t>O</w:t>
      </w:r>
      <w:r w:rsidR="00470378" w:rsidRPr="00470378">
        <w:rPr>
          <w:rFonts w:ascii="Arial" w:hAnsi="Arial" w:cs="Arial"/>
          <w:sz w:val="22"/>
          <w:szCs w:val="22"/>
        </w:rPr>
        <w:t xml:space="preserve">pis przedmiotu zamówienia </w:t>
      </w:r>
      <w:r>
        <w:rPr>
          <w:rFonts w:ascii="Arial" w:hAnsi="Arial" w:cs="Arial"/>
          <w:sz w:val="22"/>
          <w:szCs w:val="22"/>
        </w:rPr>
        <w:t>określa</w:t>
      </w:r>
      <w:r w:rsidR="00470378" w:rsidRPr="00470378">
        <w:rPr>
          <w:rFonts w:ascii="Arial" w:hAnsi="Arial" w:cs="Arial"/>
          <w:sz w:val="22"/>
          <w:szCs w:val="22"/>
        </w:rPr>
        <w:t xml:space="preserve"> </w:t>
      </w:r>
      <w:r w:rsidR="00470378">
        <w:rPr>
          <w:rFonts w:ascii="Arial" w:hAnsi="Arial" w:cs="Arial"/>
          <w:sz w:val="22"/>
          <w:szCs w:val="22"/>
        </w:rPr>
        <w:t xml:space="preserve">Projekt Zagospodarowania Terenu oraz Projekt Architektoniczno-Budowlany zatwierdzony decyzją pozwolenia na budowę nr 24/I/B/2023 </w:t>
      </w:r>
      <w:r>
        <w:rPr>
          <w:rFonts w:ascii="Arial" w:hAnsi="Arial" w:cs="Arial"/>
          <w:sz w:val="22"/>
          <w:szCs w:val="22"/>
        </w:rPr>
        <w:t xml:space="preserve">zadania </w:t>
      </w:r>
      <w:r w:rsidR="00470378">
        <w:rPr>
          <w:rFonts w:ascii="Arial" w:hAnsi="Arial" w:cs="Arial"/>
          <w:sz w:val="22"/>
          <w:szCs w:val="22"/>
        </w:rPr>
        <w:t xml:space="preserve">pn.: „przebudowa kompleksu basenów letnich wraz z infrastrukturą towarzyszącą oraz budową obiektów małej architektury i boiska sportowego na terenie OSIR Kłodzko przy ul. Kusocińskiego 2” w m. Kłodzko na działce nr 1 (AM-2) obręb Stadion, </w:t>
      </w:r>
      <w:r w:rsidR="00470378" w:rsidRPr="00470378">
        <w:rPr>
          <w:rFonts w:ascii="Arial" w:hAnsi="Arial" w:cs="Arial"/>
          <w:sz w:val="22"/>
          <w:szCs w:val="22"/>
        </w:rPr>
        <w:t>wraz z załącznikami (Zał. Nr …….. do SWZ), oraz Specyfikacj</w:t>
      </w:r>
      <w:r w:rsidR="00BC73F4">
        <w:rPr>
          <w:rFonts w:ascii="Arial" w:hAnsi="Arial" w:cs="Arial"/>
          <w:sz w:val="22"/>
          <w:szCs w:val="22"/>
        </w:rPr>
        <w:t>ą</w:t>
      </w:r>
      <w:r w:rsidR="00470378" w:rsidRPr="00470378">
        <w:rPr>
          <w:rFonts w:ascii="Arial" w:hAnsi="Arial" w:cs="Arial"/>
          <w:sz w:val="22"/>
          <w:szCs w:val="22"/>
        </w:rPr>
        <w:t xml:space="preserve"> Warunków Zamówienia (SWZ), które stanowią integralną część niniejszej umowy.</w:t>
      </w:r>
    </w:p>
    <w:p w14:paraId="10DF1F72" w14:textId="5747217A" w:rsidR="00B14468" w:rsidRDefault="00B14468" w:rsidP="00E433C1">
      <w:pPr>
        <w:numPr>
          <w:ilvl w:val="0"/>
          <w:numId w:val="2"/>
        </w:numPr>
        <w:ind w:left="426"/>
        <w:jc w:val="both"/>
        <w:rPr>
          <w:rFonts w:ascii="Arial" w:hAnsi="Arial" w:cs="Arial"/>
          <w:sz w:val="22"/>
          <w:szCs w:val="22"/>
        </w:rPr>
      </w:pPr>
      <w:r>
        <w:rPr>
          <w:rFonts w:ascii="Arial" w:hAnsi="Arial" w:cs="Arial"/>
          <w:sz w:val="22"/>
          <w:szCs w:val="22"/>
        </w:rPr>
        <w:t>Zakres p</w:t>
      </w:r>
      <w:r w:rsidR="00E433C1" w:rsidRPr="00E12C56">
        <w:rPr>
          <w:rFonts w:ascii="Arial" w:hAnsi="Arial" w:cs="Arial"/>
          <w:sz w:val="22"/>
          <w:szCs w:val="22"/>
        </w:rPr>
        <w:t>rzedmiot</w:t>
      </w:r>
      <w:r>
        <w:rPr>
          <w:rFonts w:ascii="Arial" w:hAnsi="Arial" w:cs="Arial"/>
          <w:sz w:val="22"/>
          <w:szCs w:val="22"/>
        </w:rPr>
        <w:t>u</w:t>
      </w:r>
      <w:r w:rsidR="00E433C1" w:rsidRPr="00E12C56">
        <w:rPr>
          <w:rFonts w:ascii="Arial" w:hAnsi="Arial" w:cs="Arial"/>
          <w:sz w:val="22"/>
          <w:szCs w:val="22"/>
        </w:rPr>
        <w:t xml:space="preserve"> </w:t>
      </w:r>
      <w:r>
        <w:rPr>
          <w:rFonts w:ascii="Arial" w:hAnsi="Arial" w:cs="Arial"/>
          <w:sz w:val="22"/>
          <w:szCs w:val="22"/>
        </w:rPr>
        <w:t>zamówienia</w:t>
      </w:r>
      <w:r w:rsidR="00E433C1" w:rsidRPr="00E12C56">
        <w:rPr>
          <w:rFonts w:ascii="Arial" w:hAnsi="Arial" w:cs="Arial"/>
          <w:sz w:val="22"/>
          <w:szCs w:val="22"/>
        </w:rPr>
        <w:t xml:space="preserve"> </w:t>
      </w:r>
      <w:r>
        <w:rPr>
          <w:rFonts w:ascii="Arial" w:hAnsi="Arial" w:cs="Arial"/>
          <w:sz w:val="22"/>
          <w:szCs w:val="22"/>
        </w:rPr>
        <w:t>obejmuje</w:t>
      </w:r>
      <w:r w:rsidR="00E433C1" w:rsidRPr="00E12C56">
        <w:rPr>
          <w:rFonts w:ascii="Arial" w:hAnsi="Arial" w:cs="Arial"/>
          <w:sz w:val="22"/>
          <w:szCs w:val="22"/>
        </w:rPr>
        <w:t xml:space="preserve"> roboty budowlane polegające na wykonaniu </w:t>
      </w:r>
      <w:r w:rsidR="00E433C1">
        <w:rPr>
          <w:rFonts w:ascii="Arial" w:hAnsi="Arial" w:cs="Arial"/>
          <w:sz w:val="22"/>
          <w:szCs w:val="22"/>
        </w:rPr>
        <w:t xml:space="preserve">odbudowy boiska wielofunkcyjnego o nawierzchni </w:t>
      </w:r>
      <w:r w:rsidR="00B73E40">
        <w:rPr>
          <w:rFonts w:ascii="Arial" w:hAnsi="Arial" w:cs="Arial"/>
          <w:sz w:val="22"/>
          <w:szCs w:val="22"/>
        </w:rPr>
        <w:t xml:space="preserve">modułowo-elastycznej </w:t>
      </w:r>
      <w:r w:rsidR="00E433C1" w:rsidRPr="00B73E40">
        <w:rPr>
          <w:rFonts w:ascii="Arial" w:hAnsi="Arial" w:cs="Arial"/>
          <w:sz w:val="22"/>
          <w:szCs w:val="22"/>
        </w:rPr>
        <w:t>z polipropylenu</w:t>
      </w:r>
      <w:r w:rsidR="0034285D">
        <w:rPr>
          <w:rFonts w:ascii="Arial" w:hAnsi="Arial" w:cs="Arial"/>
          <w:sz w:val="22"/>
          <w:szCs w:val="22"/>
        </w:rPr>
        <w:t xml:space="preserve"> na podstawie w/w dokumentacji projektowej</w:t>
      </w:r>
      <w:r w:rsidR="00E433C1" w:rsidRPr="00E12C56">
        <w:rPr>
          <w:rFonts w:ascii="Arial" w:hAnsi="Arial" w:cs="Arial"/>
          <w:sz w:val="22"/>
          <w:szCs w:val="22"/>
        </w:rPr>
        <w:t xml:space="preserve">. </w:t>
      </w:r>
    </w:p>
    <w:p w14:paraId="183E98E0" w14:textId="092FBD7E" w:rsidR="00E433C1" w:rsidRPr="00E12C56" w:rsidRDefault="00E433C1" w:rsidP="00B14468">
      <w:pPr>
        <w:ind w:left="426"/>
        <w:jc w:val="both"/>
        <w:rPr>
          <w:rFonts w:ascii="Arial" w:hAnsi="Arial" w:cs="Arial"/>
          <w:sz w:val="22"/>
          <w:szCs w:val="22"/>
        </w:rPr>
      </w:pPr>
      <w:r w:rsidRPr="00E12C56">
        <w:rPr>
          <w:rFonts w:ascii="Arial" w:hAnsi="Arial" w:cs="Arial"/>
          <w:sz w:val="22"/>
          <w:szCs w:val="22"/>
        </w:rPr>
        <w:t xml:space="preserve">Zakres </w:t>
      </w:r>
      <w:r w:rsidR="00B14468">
        <w:rPr>
          <w:rFonts w:ascii="Arial" w:hAnsi="Arial" w:cs="Arial"/>
          <w:sz w:val="22"/>
          <w:szCs w:val="22"/>
        </w:rPr>
        <w:t>umowy</w:t>
      </w:r>
      <w:r w:rsidRPr="00E12C56">
        <w:rPr>
          <w:rFonts w:ascii="Arial" w:hAnsi="Arial" w:cs="Arial"/>
          <w:sz w:val="22"/>
          <w:szCs w:val="22"/>
        </w:rPr>
        <w:t xml:space="preserve"> obejmuje </w:t>
      </w:r>
      <w:r>
        <w:rPr>
          <w:rFonts w:ascii="Arial" w:hAnsi="Arial" w:cs="Arial"/>
          <w:sz w:val="22"/>
          <w:szCs w:val="22"/>
        </w:rPr>
        <w:t>odbudowę boiska</w:t>
      </w:r>
      <w:r w:rsidRPr="00E12C56">
        <w:rPr>
          <w:rFonts w:ascii="Arial" w:hAnsi="Arial" w:cs="Arial"/>
          <w:sz w:val="22"/>
          <w:szCs w:val="22"/>
        </w:rPr>
        <w:t xml:space="preserve"> </w:t>
      </w:r>
      <w:r w:rsidR="0000670E">
        <w:rPr>
          <w:rFonts w:ascii="Arial" w:hAnsi="Arial" w:cs="Arial"/>
          <w:sz w:val="22"/>
          <w:szCs w:val="22"/>
        </w:rPr>
        <w:t xml:space="preserve">wielofunkcyjnego </w:t>
      </w:r>
      <w:r w:rsidRPr="00E12C56">
        <w:rPr>
          <w:rFonts w:ascii="Arial" w:hAnsi="Arial" w:cs="Arial"/>
          <w:sz w:val="22"/>
          <w:szCs w:val="22"/>
        </w:rPr>
        <w:t xml:space="preserve">poprzez: </w:t>
      </w:r>
    </w:p>
    <w:p w14:paraId="347B8611" w14:textId="62D36F07" w:rsidR="00E433C1" w:rsidRPr="00E12C56" w:rsidRDefault="00BC73F4" w:rsidP="00BC73F4">
      <w:pPr>
        <w:numPr>
          <w:ilvl w:val="0"/>
          <w:numId w:val="1"/>
        </w:numPr>
        <w:tabs>
          <w:tab w:val="clear" w:pos="960"/>
          <w:tab w:val="num" w:pos="567"/>
        </w:tabs>
        <w:autoSpaceDE w:val="0"/>
        <w:spacing w:line="100" w:lineRule="atLeast"/>
        <w:ind w:left="851" w:hanging="425"/>
        <w:jc w:val="both"/>
        <w:rPr>
          <w:rFonts w:ascii="Arial" w:hAnsi="Arial" w:cs="Arial"/>
          <w:sz w:val="22"/>
          <w:szCs w:val="22"/>
        </w:rPr>
      </w:pPr>
      <w:r>
        <w:rPr>
          <w:rFonts w:ascii="Arial" w:hAnsi="Arial" w:cs="Arial"/>
          <w:sz w:val="22"/>
          <w:szCs w:val="22"/>
        </w:rPr>
        <w:t>w</w:t>
      </w:r>
      <w:r w:rsidR="00E433C1">
        <w:rPr>
          <w:rFonts w:ascii="Arial" w:hAnsi="Arial" w:cs="Arial"/>
          <w:sz w:val="22"/>
          <w:szCs w:val="22"/>
        </w:rPr>
        <w:t>ykona</w:t>
      </w:r>
      <w:r w:rsidR="00E433C1" w:rsidRPr="00E12C56">
        <w:rPr>
          <w:rFonts w:ascii="Arial" w:hAnsi="Arial" w:cs="Arial"/>
          <w:sz w:val="22"/>
          <w:szCs w:val="22"/>
        </w:rPr>
        <w:t xml:space="preserve">nie </w:t>
      </w:r>
      <w:r w:rsidR="00E433C1">
        <w:rPr>
          <w:rFonts w:ascii="Arial" w:hAnsi="Arial" w:cs="Arial"/>
          <w:sz w:val="22"/>
          <w:szCs w:val="22"/>
        </w:rPr>
        <w:t>robót przygotowawczych i rozbiórkowych</w:t>
      </w:r>
      <w:r>
        <w:rPr>
          <w:rFonts w:ascii="Arial" w:hAnsi="Arial" w:cs="Arial"/>
          <w:sz w:val="22"/>
          <w:szCs w:val="22"/>
        </w:rPr>
        <w:t>;</w:t>
      </w:r>
      <w:r w:rsidR="00E433C1" w:rsidRPr="00E12C56">
        <w:rPr>
          <w:rFonts w:ascii="Arial" w:hAnsi="Arial" w:cs="Arial"/>
          <w:sz w:val="22"/>
          <w:szCs w:val="22"/>
        </w:rPr>
        <w:t xml:space="preserve"> </w:t>
      </w:r>
    </w:p>
    <w:p w14:paraId="01D318F7" w14:textId="056026D1" w:rsidR="00E433C1" w:rsidRPr="00E12C56" w:rsidRDefault="00BC73F4" w:rsidP="00BC73F4">
      <w:pPr>
        <w:numPr>
          <w:ilvl w:val="0"/>
          <w:numId w:val="1"/>
        </w:numPr>
        <w:tabs>
          <w:tab w:val="clear" w:pos="960"/>
          <w:tab w:val="num" w:pos="567"/>
        </w:tabs>
        <w:autoSpaceDE w:val="0"/>
        <w:spacing w:line="100" w:lineRule="atLeast"/>
        <w:ind w:left="851" w:hanging="425"/>
        <w:jc w:val="both"/>
        <w:rPr>
          <w:rFonts w:ascii="Arial" w:hAnsi="Arial" w:cs="Arial"/>
          <w:sz w:val="22"/>
          <w:szCs w:val="22"/>
        </w:rPr>
      </w:pPr>
      <w:r>
        <w:rPr>
          <w:rFonts w:ascii="Arial" w:hAnsi="Arial" w:cs="Arial"/>
          <w:sz w:val="22"/>
          <w:szCs w:val="22"/>
        </w:rPr>
        <w:t>w</w:t>
      </w:r>
      <w:r w:rsidR="00E433C1">
        <w:rPr>
          <w:rFonts w:ascii="Arial" w:hAnsi="Arial" w:cs="Arial"/>
          <w:sz w:val="22"/>
          <w:szCs w:val="22"/>
        </w:rPr>
        <w:t>ykona</w:t>
      </w:r>
      <w:r w:rsidR="00E433C1" w:rsidRPr="00E12C56">
        <w:rPr>
          <w:rFonts w:ascii="Arial" w:hAnsi="Arial" w:cs="Arial"/>
          <w:sz w:val="22"/>
          <w:szCs w:val="22"/>
        </w:rPr>
        <w:t xml:space="preserve">nie </w:t>
      </w:r>
      <w:r w:rsidR="00E433C1">
        <w:rPr>
          <w:rFonts w:ascii="Arial" w:hAnsi="Arial" w:cs="Arial"/>
          <w:sz w:val="22"/>
          <w:szCs w:val="22"/>
        </w:rPr>
        <w:t>niezbędnych robót ziemnych</w:t>
      </w:r>
      <w:r>
        <w:rPr>
          <w:rFonts w:ascii="Arial" w:hAnsi="Arial" w:cs="Arial"/>
          <w:sz w:val="22"/>
          <w:szCs w:val="22"/>
        </w:rPr>
        <w:t>;</w:t>
      </w:r>
    </w:p>
    <w:p w14:paraId="1A716698" w14:textId="0EE2E4EF" w:rsidR="00E433C1" w:rsidRPr="00E12C56" w:rsidRDefault="00BC73F4" w:rsidP="00BC73F4">
      <w:pPr>
        <w:numPr>
          <w:ilvl w:val="0"/>
          <w:numId w:val="1"/>
        </w:numPr>
        <w:tabs>
          <w:tab w:val="clear" w:pos="960"/>
          <w:tab w:val="num" w:pos="567"/>
        </w:tabs>
        <w:autoSpaceDE w:val="0"/>
        <w:spacing w:line="100" w:lineRule="atLeast"/>
        <w:ind w:left="851" w:hanging="425"/>
        <w:jc w:val="both"/>
        <w:rPr>
          <w:rFonts w:ascii="Arial" w:hAnsi="Arial" w:cs="Arial"/>
          <w:sz w:val="22"/>
          <w:szCs w:val="22"/>
        </w:rPr>
      </w:pPr>
      <w:r>
        <w:rPr>
          <w:rFonts w:ascii="Arial" w:hAnsi="Arial" w:cs="Arial"/>
          <w:sz w:val="22"/>
          <w:szCs w:val="22"/>
        </w:rPr>
        <w:t>w</w:t>
      </w:r>
      <w:r w:rsidR="00E433C1">
        <w:rPr>
          <w:rFonts w:ascii="Arial" w:hAnsi="Arial" w:cs="Arial"/>
          <w:sz w:val="22"/>
          <w:szCs w:val="22"/>
        </w:rPr>
        <w:t>yrównanie podłoża i wykonanie podbudowy pod nawierzchnię</w:t>
      </w:r>
      <w:r>
        <w:rPr>
          <w:rFonts w:ascii="Arial" w:hAnsi="Arial" w:cs="Arial"/>
          <w:sz w:val="22"/>
          <w:szCs w:val="22"/>
        </w:rPr>
        <w:t>;</w:t>
      </w:r>
      <w:r w:rsidR="00E433C1" w:rsidRPr="00E12C56">
        <w:rPr>
          <w:rFonts w:ascii="Arial" w:hAnsi="Arial" w:cs="Arial"/>
          <w:sz w:val="22"/>
          <w:szCs w:val="22"/>
        </w:rPr>
        <w:t xml:space="preserve"> </w:t>
      </w:r>
    </w:p>
    <w:p w14:paraId="0B7984CE" w14:textId="7D75F764" w:rsidR="00E433C1" w:rsidRPr="00E12C56" w:rsidRDefault="00BC73F4" w:rsidP="00BC73F4">
      <w:pPr>
        <w:numPr>
          <w:ilvl w:val="0"/>
          <w:numId w:val="1"/>
        </w:numPr>
        <w:tabs>
          <w:tab w:val="clear" w:pos="960"/>
          <w:tab w:val="num" w:pos="567"/>
        </w:tabs>
        <w:autoSpaceDE w:val="0"/>
        <w:spacing w:line="100" w:lineRule="atLeast"/>
        <w:ind w:left="851" w:hanging="425"/>
        <w:jc w:val="both"/>
        <w:rPr>
          <w:rFonts w:ascii="Arial" w:hAnsi="Arial" w:cs="Arial"/>
          <w:sz w:val="22"/>
          <w:szCs w:val="22"/>
        </w:rPr>
      </w:pPr>
      <w:r>
        <w:rPr>
          <w:rFonts w:ascii="Arial" w:hAnsi="Arial" w:cs="Arial"/>
          <w:sz w:val="22"/>
          <w:szCs w:val="22"/>
        </w:rPr>
        <w:t>w</w:t>
      </w:r>
      <w:r w:rsidR="00E433C1">
        <w:rPr>
          <w:rFonts w:ascii="Arial" w:hAnsi="Arial" w:cs="Arial"/>
          <w:sz w:val="22"/>
          <w:szCs w:val="22"/>
        </w:rPr>
        <w:t>ykonanie nawierzchni asfaltowej z odpowiednimi spadkami</w:t>
      </w:r>
      <w:r>
        <w:rPr>
          <w:rFonts w:ascii="Arial" w:hAnsi="Arial" w:cs="Arial"/>
          <w:sz w:val="22"/>
          <w:szCs w:val="22"/>
        </w:rPr>
        <w:t>;</w:t>
      </w:r>
    </w:p>
    <w:p w14:paraId="4FE88410" w14:textId="315D576C" w:rsidR="00E433C1" w:rsidRPr="00E12C56" w:rsidRDefault="00BC73F4" w:rsidP="00BC73F4">
      <w:pPr>
        <w:numPr>
          <w:ilvl w:val="0"/>
          <w:numId w:val="1"/>
        </w:numPr>
        <w:tabs>
          <w:tab w:val="clear" w:pos="960"/>
        </w:tabs>
        <w:autoSpaceDE w:val="0"/>
        <w:spacing w:line="100" w:lineRule="atLeast"/>
        <w:ind w:left="851" w:hanging="425"/>
        <w:jc w:val="both"/>
        <w:rPr>
          <w:rFonts w:ascii="Arial" w:hAnsi="Arial" w:cs="Arial"/>
          <w:sz w:val="22"/>
          <w:szCs w:val="22"/>
        </w:rPr>
      </w:pPr>
      <w:r>
        <w:rPr>
          <w:rFonts w:ascii="Arial" w:hAnsi="Arial" w:cs="Arial"/>
          <w:sz w:val="22"/>
          <w:szCs w:val="22"/>
        </w:rPr>
        <w:t>w</w:t>
      </w:r>
      <w:r w:rsidR="00E433C1">
        <w:rPr>
          <w:rFonts w:ascii="Arial" w:hAnsi="Arial" w:cs="Arial"/>
          <w:sz w:val="22"/>
          <w:szCs w:val="22"/>
        </w:rPr>
        <w:t xml:space="preserve">ykonanie </w:t>
      </w:r>
      <w:r w:rsidR="00DC166B">
        <w:rPr>
          <w:rFonts w:ascii="Arial" w:hAnsi="Arial" w:cs="Arial"/>
          <w:sz w:val="22"/>
          <w:szCs w:val="22"/>
        </w:rPr>
        <w:t xml:space="preserve">kompletnej </w:t>
      </w:r>
      <w:r w:rsidR="00E433C1">
        <w:rPr>
          <w:rFonts w:ascii="Arial" w:hAnsi="Arial" w:cs="Arial"/>
          <w:sz w:val="22"/>
          <w:szCs w:val="22"/>
        </w:rPr>
        <w:t>nawierzchni modułowej z płyt z polipropylenu wg projektu wraz z liniami  boiska do siatkówki i do koszykówki</w:t>
      </w:r>
      <w:r w:rsidR="0034285D">
        <w:rPr>
          <w:rFonts w:ascii="Arial" w:hAnsi="Arial" w:cs="Arial"/>
          <w:sz w:val="22"/>
          <w:szCs w:val="22"/>
        </w:rPr>
        <w:t xml:space="preserve"> odznaczającymi się kolorystycznie</w:t>
      </w:r>
      <w:r>
        <w:rPr>
          <w:rFonts w:ascii="Arial" w:hAnsi="Arial" w:cs="Arial"/>
          <w:sz w:val="22"/>
          <w:szCs w:val="22"/>
        </w:rPr>
        <w:t>;</w:t>
      </w:r>
    </w:p>
    <w:p w14:paraId="24C383D2" w14:textId="55D5EE7D" w:rsidR="00B14468" w:rsidRDefault="00B14468" w:rsidP="00DC166B">
      <w:pPr>
        <w:autoSpaceDE w:val="0"/>
        <w:spacing w:line="100" w:lineRule="atLeast"/>
        <w:ind w:left="426"/>
        <w:jc w:val="both"/>
        <w:rPr>
          <w:rFonts w:ascii="Arial" w:hAnsi="Arial" w:cs="Arial"/>
          <w:sz w:val="22"/>
          <w:szCs w:val="22"/>
        </w:rPr>
      </w:pPr>
      <w:r>
        <w:rPr>
          <w:rFonts w:ascii="Arial" w:hAnsi="Arial" w:cs="Arial"/>
          <w:sz w:val="22"/>
          <w:szCs w:val="22"/>
        </w:rPr>
        <w:t>oraz obejmuje dostawę i montaż:</w:t>
      </w:r>
    </w:p>
    <w:p w14:paraId="261F409E" w14:textId="0D3F4171" w:rsidR="00E433C1" w:rsidRDefault="00E433C1" w:rsidP="00BC73F4">
      <w:pPr>
        <w:numPr>
          <w:ilvl w:val="0"/>
          <w:numId w:val="1"/>
        </w:numPr>
        <w:tabs>
          <w:tab w:val="clear" w:pos="960"/>
          <w:tab w:val="num" w:pos="567"/>
        </w:tabs>
        <w:autoSpaceDE w:val="0"/>
        <w:spacing w:line="100" w:lineRule="atLeast"/>
        <w:ind w:left="851" w:hanging="425"/>
        <w:jc w:val="both"/>
        <w:rPr>
          <w:rFonts w:ascii="Arial" w:hAnsi="Arial" w:cs="Arial"/>
          <w:sz w:val="22"/>
          <w:szCs w:val="22"/>
        </w:rPr>
      </w:pPr>
      <w:proofErr w:type="spellStart"/>
      <w:r>
        <w:rPr>
          <w:rFonts w:ascii="Arial" w:hAnsi="Arial" w:cs="Arial"/>
          <w:sz w:val="22"/>
          <w:szCs w:val="22"/>
        </w:rPr>
        <w:t>demontowal</w:t>
      </w:r>
      <w:r w:rsidR="0000670E">
        <w:rPr>
          <w:rFonts w:ascii="Arial" w:hAnsi="Arial" w:cs="Arial"/>
          <w:sz w:val="22"/>
          <w:szCs w:val="22"/>
        </w:rPr>
        <w:t>e</w:t>
      </w:r>
      <w:proofErr w:type="spellEnd"/>
      <w:r>
        <w:rPr>
          <w:rFonts w:ascii="Arial" w:hAnsi="Arial" w:cs="Arial"/>
          <w:sz w:val="22"/>
          <w:szCs w:val="22"/>
        </w:rPr>
        <w:t xml:space="preserve"> element</w:t>
      </w:r>
      <w:r w:rsidR="0000670E">
        <w:rPr>
          <w:rFonts w:ascii="Arial" w:hAnsi="Arial" w:cs="Arial"/>
          <w:sz w:val="22"/>
          <w:szCs w:val="22"/>
        </w:rPr>
        <w:t>y</w:t>
      </w:r>
      <w:r>
        <w:rPr>
          <w:rFonts w:ascii="Arial" w:hAnsi="Arial" w:cs="Arial"/>
          <w:sz w:val="22"/>
          <w:szCs w:val="22"/>
        </w:rPr>
        <w:t xml:space="preserve"> boiska do siatkówki – tuleje, słupki, siatka, wieszak</w:t>
      </w:r>
      <w:r w:rsidR="0000670E">
        <w:rPr>
          <w:rFonts w:ascii="Arial" w:hAnsi="Arial" w:cs="Arial"/>
          <w:sz w:val="22"/>
          <w:szCs w:val="22"/>
        </w:rPr>
        <w:t xml:space="preserve"> – 1 </w:t>
      </w:r>
      <w:proofErr w:type="spellStart"/>
      <w:r w:rsidR="0000670E">
        <w:rPr>
          <w:rFonts w:ascii="Arial" w:hAnsi="Arial" w:cs="Arial"/>
          <w:sz w:val="22"/>
          <w:szCs w:val="22"/>
        </w:rPr>
        <w:t>kpl</w:t>
      </w:r>
      <w:proofErr w:type="spellEnd"/>
      <w:r w:rsidR="0000670E">
        <w:rPr>
          <w:rFonts w:ascii="Arial" w:hAnsi="Arial" w:cs="Arial"/>
          <w:sz w:val="22"/>
          <w:szCs w:val="22"/>
        </w:rPr>
        <w:t>.</w:t>
      </w:r>
    </w:p>
    <w:p w14:paraId="17FEA8F8" w14:textId="5C469D2E" w:rsidR="00E433C1" w:rsidRPr="00E12C56" w:rsidRDefault="0000670E" w:rsidP="00BC73F4">
      <w:pPr>
        <w:numPr>
          <w:ilvl w:val="0"/>
          <w:numId w:val="1"/>
        </w:numPr>
        <w:tabs>
          <w:tab w:val="clear" w:pos="960"/>
          <w:tab w:val="num" w:pos="567"/>
        </w:tabs>
        <w:autoSpaceDE w:val="0"/>
        <w:spacing w:line="100" w:lineRule="atLeast"/>
        <w:ind w:left="851" w:hanging="425"/>
        <w:jc w:val="both"/>
        <w:rPr>
          <w:rFonts w:ascii="Arial" w:hAnsi="Arial" w:cs="Arial"/>
          <w:sz w:val="22"/>
          <w:szCs w:val="22"/>
        </w:rPr>
      </w:pPr>
      <w:r>
        <w:rPr>
          <w:rFonts w:ascii="Arial" w:hAnsi="Arial" w:cs="Arial"/>
          <w:sz w:val="22"/>
          <w:szCs w:val="22"/>
        </w:rPr>
        <w:t>s</w:t>
      </w:r>
      <w:r w:rsidR="00E433C1">
        <w:rPr>
          <w:rFonts w:ascii="Arial" w:hAnsi="Arial" w:cs="Arial"/>
          <w:sz w:val="22"/>
          <w:szCs w:val="22"/>
        </w:rPr>
        <w:t>tanowisko sędziowskie do siatkówki plażowej</w:t>
      </w:r>
      <w:r>
        <w:rPr>
          <w:rFonts w:ascii="Arial" w:hAnsi="Arial" w:cs="Arial"/>
          <w:sz w:val="22"/>
          <w:szCs w:val="22"/>
        </w:rPr>
        <w:t xml:space="preserve"> - 1 szt.</w:t>
      </w:r>
    </w:p>
    <w:p w14:paraId="1FA4F515" w14:textId="720B0B22" w:rsidR="00E433C1" w:rsidRDefault="00B14468" w:rsidP="00BC73F4">
      <w:pPr>
        <w:numPr>
          <w:ilvl w:val="0"/>
          <w:numId w:val="1"/>
        </w:numPr>
        <w:tabs>
          <w:tab w:val="clear" w:pos="960"/>
          <w:tab w:val="num" w:pos="567"/>
        </w:tabs>
        <w:autoSpaceDE w:val="0"/>
        <w:spacing w:line="100" w:lineRule="atLeast"/>
        <w:ind w:left="851" w:hanging="425"/>
        <w:jc w:val="both"/>
        <w:rPr>
          <w:rFonts w:ascii="Arial" w:hAnsi="Arial" w:cs="Arial"/>
          <w:sz w:val="22"/>
          <w:szCs w:val="22"/>
        </w:rPr>
      </w:pPr>
      <w:r w:rsidRPr="000E4F98">
        <w:rPr>
          <w:rFonts w:ascii="Arial" w:hAnsi="Arial" w:cs="Arial"/>
          <w:sz w:val="22"/>
          <w:szCs w:val="22"/>
        </w:rPr>
        <w:t>dw</w:t>
      </w:r>
      <w:r w:rsidR="0000670E" w:rsidRPr="000E4F98">
        <w:rPr>
          <w:rFonts w:ascii="Arial" w:hAnsi="Arial" w:cs="Arial"/>
          <w:sz w:val="22"/>
          <w:szCs w:val="22"/>
        </w:rPr>
        <w:t>a</w:t>
      </w:r>
      <w:r w:rsidRPr="000E4F98">
        <w:rPr>
          <w:rFonts w:ascii="Arial" w:hAnsi="Arial" w:cs="Arial"/>
          <w:sz w:val="22"/>
          <w:szCs w:val="22"/>
        </w:rPr>
        <w:t xml:space="preserve"> </w:t>
      </w:r>
      <w:r w:rsidR="0034285D" w:rsidRPr="000E4F98">
        <w:rPr>
          <w:rFonts w:ascii="Arial" w:hAnsi="Arial" w:cs="Arial"/>
          <w:sz w:val="22"/>
          <w:szCs w:val="22"/>
        </w:rPr>
        <w:t xml:space="preserve">typowe </w:t>
      </w:r>
      <w:r w:rsidRPr="000E4F98">
        <w:rPr>
          <w:rFonts w:ascii="Arial" w:hAnsi="Arial" w:cs="Arial"/>
          <w:sz w:val="22"/>
          <w:szCs w:val="22"/>
        </w:rPr>
        <w:t>k</w:t>
      </w:r>
      <w:r w:rsidR="00E433C1" w:rsidRPr="000E4F98">
        <w:rPr>
          <w:rFonts w:ascii="Arial" w:hAnsi="Arial" w:cs="Arial"/>
          <w:sz w:val="22"/>
          <w:szCs w:val="22"/>
        </w:rPr>
        <w:t>osz</w:t>
      </w:r>
      <w:r w:rsidR="0000670E" w:rsidRPr="000E4F98">
        <w:rPr>
          <w:rFonts w:ascii="Arial" w:hAnsi="Arial" w:cs="Arial"/>
          <w:sz w:val="22"/>
          <w:szCs w:val="22"/>
        </w:rPr>
        <w:t>e</w:t>
      </w:r>
      <w:r w:rsidR="00E433C1" w:rsidRPr="000E4F98">
        <w:rPr>
          <w:rFonts w:ascii="Arial" w:hAnsi="Arial" w:cs="Arial"/>
          <w:sz w:val="22"/>
          <w:szCs w:val="22"/>
        </w:rPr>
        <w:t xml:space="preserve"> do koszykówki</w:t>
      </w:r>
      <w:r w:rsidR="00843628">
        <w:rPr>
          <w:rFonts w:ascii="Arial" w:hAnsi="Arial" w:cs="Arial"/>
          <w:sz w:val="22"/>
          <w:szCs w:val="22"/>
        </w:rPr>
        <w:t xml:space="preserve"> z konstrukcją stalową montowane w tulejach – 2 </w:t>
      </w:r>
      <w:proofErr w:type="spellStart"/>
      <w:r w:rsidR="00843628">
        <w:rPr>
          <w:rFonts w:ascii="Arial" w:hAnsi="Arial" w:cs="Arial"/>
          <w:sz w:val="22"/>
          <w:szCs w:val="22"/>
        </w:rPr>
        <w:t>kpl</w:t>
      </w:r>
      <w:proofErr w:type="spellEnd"/>
      <w:r w:rsidR="00843628">
        <w:rPr>
          <w:rFonts w:ascii="Arial" w:hAnsi="Arial" w:cs="Arial"/>
          <w:sz w:val="22"/>
          <w:szCs w:val="22"/>
        </w:rPr>
        <w:t>.</w:t>
      </w:r>
    </w:p>
    <w:p w14:paraId="3C15CECC" w14:textId="7EDB3453" w:rsidR="00762B26" w:rsidRPr="0098601C" w:rsidRDefault="00762B26" w:rsidP="00762B26">
      <w:pPr>
        <w:pStyle w:val="Akapitzlist"/>
        <w:numPr>
          <w:ilvl w:val="0"/>
          <w:numId w:val="33"/>
        </w:numPr>
        <w:autoSpaceDE w:val="0"/>
        <w:spacing w:line="100" w:lineRule="atLeast"/>
        <w:ind w:left="426"/>
        <w:jc w:val="both"/>
        <w:rPr>
          <w:rFonts w:ascii="Arial" w:hAnsi="Arial" w:cs="Arial"/>
          <w:sz w:val="22"/>
          <w:szCs w:val="22"/>
        </w:rPr>
      </w:pPr>
      <w:r w:rsidRPr="0098601C">
        <w:rPr>
          <w:rFonts w:ascii="Arial" w:hAnsi="Arial" w:cs="Arial"/>
          <w:sz w:val="22"/>
          <w:szCs w:val="22"/>
        </w:rPr>
        <w:t>Zamówienie należy wykonać z materiałów zakupionych i dostarczonych na własny koszt przez</w:t>
      </w:r>
      <w:r w:rsidR="0098601C">
        <w:rPr>
          <w:rFonts w:ascii="Arial" w:hAnsi="Arial" w:cs="Arial"/>
          <w:sz w:val="22"/>
          <w:szCs w:val="22"/>
        </w:rPr>
        <w:t xml:space="preserve"> </w:t>
      </w:r>
      <w:r w:rsidRPr="0098601C">
        <w:rPr>
          <w:rFonts w:ascii="Arial" w:hAnsi="Arial" w:cs="Arial"/>
          <w:sz w:val="22"/>
          <w:szCs w:val="22"/>
        </w:rPr>
        <w:t>Wykonawcę.</w:t>
      </w:r>
    </w:p>
    <w:p w14:paraId="091039BD" w14:textId="265F2C47" w:rsidR="00762B26" w:rsidRPr="00643DD2" w:rsidRDefault="00762B26" w:rsidP="00643DD2">
      <w:pPr>
        <w:pStyle w:val="Akapitzlist"/>
        <w:numPr>
          <w:ilvl w:val="0"/>
          <w:numId w:val="33"/>
        </w:numPr>
        <w:autoSpaceDE w:val="0"/>
        <w:spacing w:line="100" w:lineRule="atLeast"/>
        <w:ind w:left="426"/>
        <w:jc w:val="both"/>
        <w:rPr>
          <w:rFonts w:ascii="Arial" w:hAnsi="Arial" w:cs="Arial"/>
          <w:sz w:val="22"/>
          <w:szCs w:val="22"/>
        </w:rPr>
      </w:pPr>
      <w:r w:rsidRPr="0098601C">
        <w:rPr>
          <w:rFonts w:ascii="Arial" w:hAnsi="Arial" w:cs="Arial"/>
          <w:sz w:val="22"/>
          <w:szCs w:val="22"/>
        </w:rPr>
        <w:t xml:space="preserve">Materiały budowlane mają być zgodne z wytycznymi Zamawiającego </w:t>
      </w:r>
      <w:r w:rsidR="00643DD2">
        <w:rPr>
          <w:rFonts w:ascii="Arial" w:hAnsi="Arial" w:cs="Arial"/>
          <w:sz w:val="22"/>
          <w:szCs w:val="22"/>
        </w:rPr>
        <w:t xml:space="preserve">oraz zapisami </w:t>
      </w:r>
      <w:r w:rsidRPr="0098601C">
        <w:rPr>
          <w:rFonts w:ascii="Arial" w:hAnsi="Arial" w:cs="Arial"/>
          <w:sz w:val="22"/>
          <w:szCs w:val="22"/>
        </w:rPr>
        <w:t xml:space="preserve">zawartymi w </w:t>
      </w:r>
      <w:r w:rsidR="0098601C">
        <w:rPr>
          <w:rFonts w:ascii="Arial" w:hAnsi="Arial" w:cs="Arial"/>
          <w:sz w:val="22"/>
          <w:szCs w:val="22"/>
        </w:rPr>
        <w:t>dokumentacji projektowej</w:t>
      </w:r>
      <w:r w:rsidRPr="0098601C">
        <w:rPr>
          <w:rFonts w:ascii="Arial" w:hAnsi="Arial" w:cs="Arial"/>
          <w:sz w:val="22"/>
          <w:szCs w:val="22"/>
        </w:rPr>
        <w:t>.</w:t>
      </w:r>
      <w:r w:rsidR="00643DD2">
        <w:rPr>
          <w:rFonts w:ascii="Arial" w:hAnsi="Arial" w:cs="Arial"/>
          <w:sz w:val="22"/>
          <w:szCs w:val="22"/>
        </w:rPr>
        <w:t xml:space="preserve"> </w:t>
      </w:r>
      <w:r w:rsidRPr="00643DD2">
        <w:rPr>
          <w:rFonts w:ascii="Arial" w:hAnsi="Arial" w:cs="Arial"/>
          <w:sz w:val="22"/>
          <w:szCs w:val="22"/>
        </w:rPr>
        <w:t xml:space="preserve">Zakupione i </w:t>
      </w:r>
      <w:r w:rsidR="0098601C" w:rsidRPr="00643DD2">
        <w:rPr>
          <w:rFonts w:ascii="Arial" w:hAnsi="Arial" w:cs="Arial"/>
          <w:sz w:val="22"/>
          <w:szCs w:val="22"/>
        </w:rPr>
        <w:t>dostarczone</w:t>
      </w:r>
      <w:r w:rsidRPr="00643DD2">
        <w:rPr>
          <w:rFonts w:ascii="Arial" w:hAnsi="Arial" w:cs="Arial"/>
          <w:sz w:val="22"/>
          <w:szCs w:val="22"/>
        </w:rPr>
        <w:t xml:space="preserve"> materiały</w:t>
      </w:r>
      <w:r w:rsidR="0098601C" w:rsidRPr="00643DD2">
        <w:rPr>
          <w:rFonts w:ascii="Arial" w:hAnsi="Arial" w:cs="Arial"/>
          <w:sz w:val="22"/>
          <w:szCs w:val="22"/>
        </w:rPr>
        <w:t xml:space="preserve"> i urządzenia</w:t>
      </w:r>
      <w:r w:rsidRPr="00643DD2">
        <w:rPr>
          <w:rFonts w:ascii="Arial" w:hAnsi="Arial" w:cs="Arial"/>
          <w:sz w:val="22"/>
          <w:szCs w:val="22"/>
        </w:rPr>
        <w:t xml:space="preserve"> muszą posiadać odpowiednie certyfikaty i atesty</w:t>
      </w:r>
      <w:r w:rsidR="0098601C" w:rsidRPr="00643DD2">
        <w:rPr>
          <w:rFonts w:ascii="Arial" w:hAnsi="Arial" w:cs="Arial"/>
          <w:sz w:val="22"/>
          <w:szCs w:val="22"/>
        </w:rPr>
        <w:t xml:space="preserve"> </w:t>
      </w:r>
      <w:r w:rsidRPr="00643DD2">
        <w:rPr>
          <w:rFonts w:ascii="Arial" w:hAnsi="Arial" w:cs="Arial"/>
          <w:sz w:val="22"/>
          <w:szCs w:val="22"/>
        </w:rPr>
        <w:t>dopuszczające do stosowania.</w:t>
      </w:r>
    </w:p>
    <w:p w14:paraId="775B043A" w14:textId="3BE7580D" w:rsidR="00762B26" w:rsidRPr="0098601C" w:rsidRDefault="00762B26" w:rsidP="00762B26">
      <w:pPr>
        <w:pStyle w:val="Akapitzlist"/>
        <w:numPr>
          <w:ilvl w:val="0"/>
          <w:numId w:val="33"/>
        </w:numPr>
        <w:autoSpaceDE w:val="0"/>
        <w:spacing w:line="100" w:lineRule="atLeast"/>
        <w:ind w:left="426"/>
        <w:jc w:val="both"/>
        <w:rPr>
          <w:rFonts w:ascii="Arial" w:hAnsi="Arial" w:cs="Arial"/>
          <w:sz w:val="22"/>
          <w:szCs w:val="22"/>
        </w:rPr>
      </w:pPr>
      <w:r w:rsidRPr="0098601C">
        <w:rPr>
          <w:rFonts w:ascii="Arial" w:hAnsi="Arial" w:cs="Arial"/>
          <w:sz w:val="22"/>
          <w:szCs w:val="22"/>
        </w:rPr>
        <w:lastRenderedPageBreak/>
        <w:t>Wykonawca zobowiązuje się wykonać Przedmiot Umowy opisany w § 1 ust. 1 niniejszej umowy</w:t>
      </w:r>
      <w:r w:rsidR="0098601C" w:rsidRPr="0098601C">
        <w:rPr>
          <w:rFonts w:ascii="Arial" w:hAnsi="Arial" w:cs="Arial"/>
          <w:sz w:val="22"/>
          <w:szCs w:val="22"/>
        </w:rPr>
        <w:t xml:space="preserve"> </w:t>
      </w:r>
      <w:r w:rsidRPr="0098601C">
        <w:rPr>
          <w:rFonts w:ascii="Arial" w:hAnsi="Arial" w:cs="Arial"/>
          <w:sz w:val="22"/>
          <w:szCs w:val="22"/>
        </w:rPr>
        <w:t xml:space="preserve">w terminie określonym w § </w:t>
      </w:r>
      <w:r w:rsidR="00643DD2">
        <w:rPr>
          <w:rFonts w:ascii="Arial" w:hAnsi="Arial" w:cs="Arial"/>
          <w:sz w:val="22"/>
          <w:szCs w:val="22"/>
        </w:rPr>
        <w:t>2</w:t>
      </w:r>
      <w:r w:rsidRPr="0098601C">
        <w:rPr>
          <w:rFonts w:ascii="Arial" w:hAnsi="Arial" w:cs="Arial"/>
          <w:sz w:val="22"/>
          <w:szCs w:val="22"/>
        </w:rPr>
        <w:t xml:space="preserve"> niniejszej umowy, z zachowaniem należytej staranności, zgodnie</w:t>
      </w:r>
      <w:r w:rsidR="0098601C" w:rsidRPr="0098601C">
        <w:rPr>
          <w:rFonts w:ascii="Arial" w:hAnsi="Arial" w:cs="Arial"/>
          <w:sz w:val="22"/>
          <w:szCs w:val="22"/>
        </w:rPr>
        <w:t xml:space="preserve"> </w:t>
      </w:r>
      <w:r w:rsidRPr="0098601C">
        <w:rPr>
          <w:rFonts w:ascii="Arial" w:hAnsi="Arial" w:cs="Arial"/>
          <w:sz w:val="22"/>
          <w:szCs w:val="22"/>
        </w:rPr>
        <w:t>z obowiązującymi przepisami prawa, zasadami wiedzy technicznej,</w:t>
      </w:r>
      <w:r w:rsidR="0098601C" w:rsidRPr="0098601C">
        <w:rPr>
          <w:rFonts w:ascii="Arial" w:hAnsi="Arial" w:cs="Arial"/>
          <w:sz w:val="22"/>
          <w:szCs w:val="22"/>
        </w:rPr>
        <w:t xml:space="preserve"> </w:t>
      </w:r>
      <w:r w:rsidRPr="0098601C">
        <w:rPr>
          <w:rFonts w:ascii="Arial" w:hAnsi="Arial" w:cs="Arial"/>
          <w:sz w:val="22"/>
          <w:szCs w:val="22"/>
        </w:rPr>
        <w:t>obowiązującymi przepisami i normami budowlanymi oraz zgodnie z ofertą stanowiącą załącznik</w:t>
      </w:r>
      <w:r w:rsidR="0098601C">
        <w:rPr>
          <w:rFonts w:ascii="Arial" w:hAnsi="Arial" w:cs="Arial"/>
          <w:sz w:val="22"/>
          <w:szCs w:val="22"/>
        </w:rPr>
        <w:t xml:space="preserve"> </w:t>
      </w:r>
      <w:r w:rsidRPr="0098601C">
        <w:rPr>
          <w:rFonts w:ascii="Arial" w:hAnsi="Arial" w:cs="Arial"/>
          <w:sz w:val="22"/>
          <w:szCs w:val="22"/>
        </w:rPr>
        <w:t>do umowy.</w:t>
      </w:r>
    </w:p>
    <w:p w14:paraId="3BE01397" w14:textId="5DC09D7C" w:rsidR="008F5175" w:rsidRDefault="008F5175" w:rsidP="00E433C1">
      <w:pPr>
        <w:pStyle w:val="Akapitzlist"/>
        <w:ind w:left="426"/>
        <w:rPr>
          <w:rFonts w:ascii="Arial" w:hAnsi="Arial" w:cs="Arial"/>
          <w:sz w:val="22"/>
          <w:szCs w:val="22"/>
        </w:rPr>
      </w:pPr>
    </w:p>
    <w:p w14:paraId="65BBF775" w14:textId="77777777" w:rsidR="00E433C1" w:rsidRDefault="00E433C1" w:rsidP="00E433C1">
      <w:pPr>
        <w:pStyle w:val="Akapitzlist"/>
        <w:ind w:left="0"/>
        <w:rPr>
          <w:rFonts w:ascii="Arial" w:hAnsi="Arial" w:cs="Arial"/>
          <w:sz w:val="22"/>
          <w:szCs w:val="22"/>
        </w:rPr>
      </w:pPr>
    </w:p>
    <w:p w14:paraId="3E599452" w14:textId="198827A8" w:rsidR="00E433C1" w:rsidRPr="001A7BED" w:rsidRDefault="00E433C1" w:rsidP="00E433C1">
      <w:pPr>
        <w:jc w:val="center"/>
        <w:rPr>
          <w:rFonts w:ascii="Arial" w:hAnsi="Arial" w:cs="Arial"/>
          <w:b/>
          <w:bCs/>
          <w:sz w:val="22"/>
          <w:szCs w:val="22"/>
        </w:rPr>
      </w:pPr>
      <w:bookmarkStart w:id="0" w:name="_Hlk195859666"/>
      <w:r w:rsidRPr="001A7BED">
        <w:rPr>
          <w:rFonts w:ascii="Arial" w:hAnsi="Arial" w:cs="Arial"/>
          <w:b/>
          <w:bCs/>
          <w:sz w:val="22"/>
          <w:szCs w:val="22"/>
        </w:rPr>
        <w:t>§</w:t>
      </w:r>
      <w:r w:rsidR="00983D26">
        <w:rPr>
          <w:rFonts w:ascii="Arial" w:hAnsi="Arial" w:cs="Arial"/>
          <w:b/>
          <w:bCs/>
          <w:sz w:val="22"/>
          <w:szCs w:val="22"/>
        </w:rPr>
        <w:t xml:space="preserve"> </w:t>
      </w:r>
      <w:r w:rsidRPr="001A7BED">
        <w:rPr>
          <w:rFonts w:ascii="Arial" w:hAnsi="Arial" w:cs="Arial"/>
          <w:b/>
          <w:bCs/>
          <w:sz w:val="22"/>
          <w:szCs w:val="22"/>
        </w:rPr>
        <w:t>2</w:t>
      </w:r>
      <w:r w:rsidR="009F4AC6">
        <w:rPr>
          <w:rFonts w:ascii="Arial" w:hAnsi="Arial" w:cs="Arial"/>
          <w:b/>
          <w:bCs/>
          <w:sz w:val="22"/>
          <w:szCs w:val="22"/>
        </w:rPr>
        <w:t xml:space="preserve"> Termin wykonania zamówienia</w:t>
      </w:r>
    </w:p>
    <w:p w14:paraId="0D9BEE86" w14:textId="77777777" w:rsidR="00E433C1" w:rsidRPr="00E12C56" w:rsidRDefault="00E433C1" w:rsidP="00E433C1">
      <w:pPr>
        <w:jc w:val="center"/>
        <w:rPr>
          <w:rFonts w:ascii="Arial" w:hAnsi="Arial" w:cs="Arial"/>
          <w:sz w:val="22"/>
          <w:szCs w:val="22"/>
        </w:rPr>
      </w:pPr>
      <w:r w:rsidRPr="00E12C56">
        <w:rPr>
          <w:rFonts w:ascii="Arial" w:hAnsi="Arial" w:cs="Arial"/>
          <w:sz w:val="22"/>
          <w:szCs w:val="22"/>
        </w:rPr>
        <w:t xml:space="preserve"> </w:t>
      </w:r>
    </w:p>
    <w:bookmarkEnd w:id="0"/>
    <w:p w14:paraId="321A5143" w14:textId="5887960C" w:rsidR="00E433C1" w:rsidRDefault="00E433C1" w:rsidP="00E433C1">
      <w:pPr>
        <w:ind w:left="284"/>
        <w:jc w:val="both"/>
        <w:rPr>
          <w:rFonts w:ascii="Arial" w:hAnsi="Arial" w:cs="Arial"/>
          <w:sz w:val="22"/>
          <w:szCs w:val="22"/>
        </w:rPr>
      </w:pPr>
      <w:r w:rsidRPr="00E12C56">
        <w:rPr>
          <w:rFonts w:ascii="Arial" w:hAnsi="Arial" w:cs="Arial"/>
          <w:sz w:val="22"/>
          <w:szCs w:val="22"/>
        </w:rPr>
        <w:t xml:space="preserve">Niniejsza umowa zawarta jest na okres </w:t>
      </w:r>
      <w:r w:rsidR="001D6935" w:rsidRPr="001D6935">
        <w:rPr>
          <w:rFonts w:ascii="Arial" w:hAnsi="Arial" w:cs="Arial"/>
          <w:b/>
          <w:bCs/>
          <w:sz w:val="22"/>
          <w:szCs w:val="22"/>
        </w:rPr>
        <w:t>2</w:t>
      </w:r>
      <w:r w:rsidR="00027357" w:rsidRPr="00027357">
        <w:rPr>
          <w:rFonts w:ascii="Arial" w:hAnsi="Arial" w:cs="Arial"/>
          <w:b/>
          <w:bCs/>
          <w:sz w:val="22"/>
          <w:szCs w:val="22"/>
        </w:rPr>
        <w:t>,5</w:t>
      </w:r>
      <w:r w:rsidRPr="00983D26">
        <w:rPr>
          <w:rFonts w:ascii="Arial" w:hAnsi="Arial" w:cs="Arial"/>
          <w:b/>
          <w:bCs/>
          <w:sz w:val="22"/>
          <w:szCs w:val="22"/>
        </w:rPr>
        <w:t xml:space="preserve"> miesi</w:t>
      </w:r>
      <w:r w:rsidR="00027357">
        <w:rPr>
          <w:rFonts w:ascii="Arial" w:hAnsi="Arial" w:cs="Arial"/>
          <w:b/>
          <w:bCs/>
          <w:sz w:val="22"/>
          <w:szCs w:val="22"/>
        </w:rPr>
        <w:t>ąca</w:t>
      </w:r>
      <w:r>
        <w:rPr>
          <w:rFonts w:ascii="Arial" w:hAnsi="Arial" w:cs="Arial"/>
          <w:sz w:val="22"/>
          <w:szCs w:val="22"/>
        </w:rPr>
        <w:t xml:space="preserve"> od daty podpisania umowy</w:t>
      </w:r>
      <w:r w:rsidR="00357A58">
        <w:rPr>
          <w:rFonts w:ascii="Arial" w:hAnsi="Arial" w:cs="Arial"/>
          <w:sz w:val="22"/>
          <w:szCs w:val="22"/>
        </w:rPr>
        <w:t>.</w:t>
      </w:r>
    </w:p>
    <w:p w14:paraId="36AC553A" w14:textId="77777777" w:rsidR="00E433C1" w:rsidRDefault="00E433C1" w:rsidP="00E433C1">
      <w:pPr>
        <w:ind w:left="720"/>
        <w:jc w:val="both"/>
        <w:rPr>
          <w:rFonts w:ascii="Arial" w:hAnsi="Arial" w:cs="Arial"/>
          <w:sz w:val="22"/>
          <w:szCs w:val="22"/>
        </w:rPr>
      </w:pPr>
    </w:p>
    <w:p w14:paraId="0C4E5C67" w14:textId="74A84678" w:rsidR="00E433C1" w:rsidRPr="001A7BED" w:rsidRDefault="00E433C1" w:rsidP="00E433C1">
      <w:pPr>
        <w:jc w:val="center"/>
        <w:rPr>
          <w:rFonts w:ascii="Arial" w:hAnsi="Arial" w:cs="Arial"/>
          <w:b/>
          <w:bCs/>
          <w:sz w:val="22"/>
          <w:szCs w:val="22"/>
        </w:rPr>
      </w:pPr>
      <w:r w:rsidRPr="001A7BED">
        <w:rPr>
          <w:rFonts w:ascii="Arial" w:hAnsi="Arial" w:cs="Arial"/>
          <w:b/>
          <w:bCs/>
          <w:sz w:val="22"/>
          <w:szCs w:val="22"/>
        </w:rPr>
        <w:t>§</w:t>
      </w:r>
      <w:r w:rsidR="00983D26">
        <w:rPr>
          <w:rFonts w:ascii="Arial" w:hAnsi="Arial" w:cs="Arial"/>
          <w:b/>
          <w:bCs/>
          <w:sz w:val="22"/>
          <w:szCs w:val="22"/>
        </w:rPr>
        <w:t xml:space="preserve"> </w:t>
      </w:r>
      <w:r w:rsidRPr="001A7BED">
        <w:rPr>
          <w:rFonts w:ascii="Arial" w:hAnsi="Arial" w:cs="Arial"/>
          <w:b/>
          <w:bCs/>
          <w:sz w:val="22"/>
          <w:szCs w:val="22"/>
        </w:rPr>
        <w:t xml:space="preserve">3 </w:t>
      </w:r>
      <w:r w:rsidR="009F4AC6">
        <w:rPr>
          <w:rFonts w:ascii="Arial" w:hAnsi="Arial" w:cs="Arial"/>
          <w:b/>
          <w:bCs/>
          <w:sz w:val="22"/>
          <w:szCs w:val="22"/>
        </w:rPr>
        <w:t>Wynagrodzenie</w:t>
      </w:r>
    </w:p>
    <w:p w14:paraId="353B9616" w14:textId="77777777" w:rsidR="00E433C1" w:rsidRPr="00E12C56" w:rsidRDefault="00E433C1" w:rsidP="00E433C1">
      <w:pPr>
        <w:ind w:left="720"/>
        <w:jc w:val="both"/>
        <w:rPr>
          <w:rFonts w:ascii="Arial" w:hAnsi="Arial" w:cs="Arial"/>
          <w:sz w:val="22"/>
          <w:szCs w:val="22"/>
        </w:rPr>
      </w:pPr>
    </w:p>
    <w:p w14:paraId="49F9AC73" w14:textId="77777777" w:rsidR="00E433C1" w:rsidRPr="00415CA6" w:rsidRDefault="00E433C1" w:rsidP="00E433C1">
      <w:pPr>
        <w:numPr>
          <w:ilvl w:val="0"/>
          <w:numId w:val="5"/>
        </w:numPr>
        <w:overflowPunct w:val="0"/>
        <w:autoSpaceDE w:val="0"/>
        <w:ind w:left="426"/>
        <w:jc w:val="both"/>
        <w:textAlignment w:val="baseline"/>
        <w:rPr>
          <w:rFonts w:ascii="Arial" w:hAnsi="Arial" w:cs="Arial"/>
          <w:sz w:val="22"/>
          <w:szCs w:val="22"/>
        </w:rPr>
      </w:pPr>
      <w:r w:rsidRPr="00415CA6">
        <w:rPr>
          <w:rFonts w:ascii="Arial" w:hAnsi="Arial" w:cs="Arial"/>
          <w:sz w:val="22"/>
          <w:szCs w:val="22"/>
        </w:rPr>
        <w:t xml:space="preserve">Za wykonanie przedmiotu umowy Wykonawca otrzyma wynagrodzenie ryczałtowe w kwocie </w:t>
      </w:r>
      <w:r w:rsidRPr="00415CA6">
        <w:rPr>
          <w:rFonts w:ascii="Arial" w:hAnsi="Arial" w:cs="Arial"/>
          <w:b/>
          <w:sz w:val="22"/>
          <w:szCs w:val="22"/>
        </w:rPr>
        <w:t>brutto</w:t>
      </w:r>
      <w:r w:rsidRPr="00415CA6">
        <w:rPr>
          <w:rFonts w:ascii="Arial" w:hAnsi="Arial" w:cs="Arial"/>
          <w:sz w:val="22"/>
          <w:szCs w:val="22"/>
        </w:rPr>
        <w:t xml:space="preserve"> </w:t>
      </w:r>
      <w:r w:rsidRPr="00415CA6">
        <w:rPr>
          <w:rFonts w:ascii="Arial" w:hAnsi="Arial" w:cs="Arial"/>
          <w:bCs/>
          <w:sz w:val="22"/>
          <w:szCs w:val="22"/>
        </w:rPr>
        <w:t>………………………………..</w:t>
      </w:r>
      <w:r w:rsidRPr="00415CA6">
        <w:rPr>
          <w:rFonts w:ascii="Arial" w:hAnsi="Arial" w:cs="Arial"/>
          <w:sz w:val="22"/>
          <w:szCs w:val="22"/>
        </w:rPr>
        <w:t xml:space="preserve"> (słownie: …………………………………….. /100 groszy) w tym podatek VAT wg obowiązującej stawki, zgodnie z ofertą Wykonawcy. </w:t>
      </w:r>
    </w:p>
    <w:p w14:paraId="45883CCE" w14:textId="77777777" w:rsidR="00B6774F" w:rsidRDefault="00E433C1" w:rsidP="00E433C1">
      <w:pPr>
        <w:numPr>
          <w:ilvl w:val="0"/>
          <w:numId w:val="5"/>
        </w:numPr>
        <w:overflowPunct w:val="0"/>
        <w:autoSpaceDE w:val="0"/>
        <w:ind w:left="426"/>
        <w:jc w:val="both"/>
        <w:textAlignment w:val="baseline"/>
        <w:rPr>
          <w:rFonts w:ascii="Arial" w:hAnsi="Arial" w:cs="Arial"/>
          <w:sz w:val="22"/>
          <w:szCs w:val="22"/>
        </w:rPr>
      </w:pPr>
      <w:r w:rsidRPr="00415CA6">
        <w:rPr>
          <w:rFonts w:ascii="Arial" w:hAnsi="Arial" w:cs="Arial"/>
          <w:sz w:val="22"/>
          <w:szCs w:val="22"/>
        </w:rPr>
        <w:t>Wynagrodzenie ryczałtowe, o którym mowa w ust.1 obejmuje wszystkie koszty związane</w:t>
      </w:r>
      <w:r>
        <w:rPr>
          <w:rFonts w:ascii="Arial" w:hAnsi="Arial" w:cs="Arial"/>
          <w:sz w:val="22"/>
          <w:szCs w:val="22"/>
        </w:rPr>
        <w:t xml:space="preserve"> </w:t>
      </w:r>
      <w:r w:rsidRPr="00415CA6">
        <w:rPr>
          <w:rFonts w:ascii="Arial" w:hAnsi="Arial" w:cs="Arial"/>
          <w:sz w:val="22"/>
          <w:szCs w:val="22"/>
        </w:rPr>
        <w:t xml:space="preserve">z realizacją przedmiotu umowy. </w:t>
      </w:r>
    </w:p>
    <w:p w14:paraId="0A59852F" w14:textId="5E0D7682" w:rsidR="00E433C1" w:rsidRPr="00415CA6" w:rsidRDefault="00E433C1" w:rsidP="00E433C1">
      <w:pPr>
        <w:numPr>
          <w:ilvl w:val="0"/>
          <w:numId w:val="5"/>
        </w:numPr>
        <w:overflowPunct w:val="0"/>
        <w:autoSpaceDE w:val="0"/>
        <w:ind w:left="426"/>
        <w:jc w:val="both"/>
        <w:textAlignment w:val="baseline"/>
        <w:rPr>
          <w:rFonts w:ascii="Arial" w:hAnsi="Arial" w:cs="Arial"/>
          <w:sz w:val="22"/>
          <w:szCs w:val="22"/>
        </w:rPr>
      </w:pPr>
      <w:r w:rsidRPr="00415CA6">
        <w:rPr>
          <w:rFonts w:ascii="Arial" w:hAnsi="Arial" w:cs="Arial"/>
          <w:sz w:val="22"/>
          <w:szCs w:val="22"/>
        </w:rPr>
        <w:t>Niedoszacowanie, pominięcie oraz brak rozpoznania zakresu przedmiotu umowy nie może być podstawą do żądania zmiany wynagrodzenia ryczałtowego określonego w ust. 1 niniejszego paragrafu.</w:t>
      </w:r>
    </w:p>
    <w:p w14:paraId="237F1B70" w14:textId="77777777" w:rsidR="00E433C1" w:rsidRPr="00E12C56" w:rsidRDefault="00E433C1" w:rsidP="00E433C1">
      <w:pPr>
        <w:ind w:left="360"/>
        <w:jc w:val="both"/>
        <w:rPr>
          <w:rFonts w:ascii="Arial" w:hAnsi="Arial" w:cs="Arial"/>
          <w:color w:val="FF0000"/>
          <w:sz w:val="22"/>
          <w:szCs w:val="22"/>
        </w:rPr>
      </w:pPr>
      <w:r w:rsidRPr="00E12C56">
        <w:rPr>
          <w:rFonts w:ascii="Arial" w:hAnsi="Arial" w:cs="Arial"/>
          <w:color w:val="FF0000"/>
          <w:sz w:val="22"/>
          <w:szCs w:val="22"/>
        </w:rPr>
        <w:tab/>
      </w:r>
    </w:p>
    <w:p w14:paraId="5E4C69CF" w14:textId="5E7A6F03" w:rsidR="00E433C1" w:rsidRDefault="00E433C1" w:rsidP="00E433C1">
      <w:pPr>
        <w:jc w:val="center"/>
        <w:rPr>
          <w:rFonts w:ascii="Arial" w:hAnsi="Arial" w:cs="Arial"/>
          <w:b/>
          <w:bCs/>
          <w:sz w:val="22"/>
          <w:szCs w:val="22"/>
        </w:rPr>
      </w:pPr>
      <w:r w:rsidRPr="001A7BED">
        <w:rPr>
          <w:rFonts w:ascii="Arial" w:hAnsi="Arial" w:cs="Arial"/>
          <w:b/>
          <w:bCs/>
          <w:sz w:val="22"/>
          <w:szCs w:val="22"/>
        </w:rPr>
        <w:t>§</w:t>
      </w:r>
      <w:r w:rsidR="00983D26">
        <w:rPr>
          <w:rFonts w:ascii="Arial" w:hAnsi="Arial" w:cs="Arial"/>
          <w:b/>
          <w:bCs/>
          <w:sz w:val="22"/>
          <w:szCs w:val="22"/>
        </w:rPr>
        <w:t xml:space="preserve"> </w:t>
      </w:r>
      <w:r w:rsidRPr="001A7BED">
        <w:rPr>
          <w:rFonts w:ascii="Arial" w:hAnsi="Arial" w:cs="Arial"/>
          <w:b/>
          <w:bCs/>
          <w:sz w:val="22"/>
          <w:szCs w:val="22"/>
        </w:rPr>
        <w:t>4</w:t>
      </w:r>
      <w:r w:rsidR="00B6774F">
        <w:rPr>
          <w:rFonts w:ascii="Arial" w:hAnsi="Arial" w:cs="Arial"/>
          <w:b/>
          <w:bCs/>
          <w:sz w:val="22"/>
          <w:szCs w:val="22"/>
        </w:rPr>
        <w:t xml:space="preserve"> </w:t>
      </w:r>
      <w:r w:rsidR="00F83CB1">
        <w:rPr>
          <w:rFonts w:ascii="Arial" w:hAnsi="Arial" w:cs="Arial"/>
          <w:b/>
          <w:bCs/>
          <w:sz w:val="22"/>
          <w:szCs w:val="22"/>
        </w:rPr>
        <w:t>Odbiory i r</w:t>
      </w:r>
      <w:r w:rsidR="00B6774F">
        <w:rPr>
          <w:rFonts w:ascii="Arial" w:hAnsi="Arial" w:cs="Arial"/>
          <w:b/>
          <w:bCs/>
          <w:sz w:val="22"/>
          <w:szCs w:val="22"/>
        </w:rPr>
        <w:t>ozliczenia finansowe</w:t>
      </w:r>
      <w:r w:rsidRPr="001A7BED">
        <w:rPr>
          <w:rFonts w:ascii="Arial" w:hAnsi="Arial" w:cs="Arial"/>
          <w:b/>
          <w:bCs/>
          <w:sz w:val="22"/>
          <w:szCs w:val="22"/>
        </w:rPr>
        <w:t xml:space="preserve"> </w:t>
      </w:r>
    </w:p>
    <w:p w14:paraId="6358CDC4" w14:textId="77777777" w:rsidR="00BF24BB" w:rsidRPr="001A7BED" w:rsidRDefault="00BF24BB" w:rsidP="00E433C1">
      <w:pPr>
        <w:jc w:val="center"/>
        <w:rPr>
          <w:rFonts w:ascii="Arial" w:hAnsi="Arial" w:cs="Arial"/>
          <w:b/>
          <w:bCs/>
          <w:sz w:val="22"/>
          <w:szCs w:val="22"/>
        </w:rPr>
      </w:pPr>
    </w:p>
    <w:p w14:paraId="233F75FB" w14:textId="77777777" w:rsidR="00F83CB1" w:rsidRPr="00F83CB1" w:rsidRDefault="00F83CB1" w:rsidP="00F83CB1">
      <w:pPr>
        <w:numPr>
          <w:ilvl w:val="0"/>
          <w:numId w:val="4"/>
        </w:numPr>
        <w:overflowPunct w:val="0"/>
        <w:autoSpaceDE w:val="0"/>
        <w:ind w:left="426"/>
        <w:jc w:val="both"/>
        <w:textAlignment w:val="baseline"/>
        <w:rPr>
          <w:rFonts w:ascii="Arial" w:hAnsi="Arial" w:cs="Arial"/>
          <w:sz w:val="22"/>
          <w:szCs w:val="22"/>
        </w:rPr>
      </w:pPr>
      <w:bookmarkStart w:id="1" w:name="_Hlk196209910"/>
      <w:r w:rsidRPr="00F83CB1">
        <w:rPr>
          <w:rFonts w:ascii="Arial" w:hAnsi="Arial" w:cs="Arial"/>
          <w:sz w:val="22"/>
          <w:szCs w:val="22"/>
        </w:rPr>
        <w:t>Strony postanawiają, że przedmiot umowy podlegać będzie:</w:t>
      </w:r>
    </w:p>
    <w:p w14:paraId="114C8356" w14:textId="662E3DFC" w:rsidR="00F83CB1" w:rsidRPr="00F83CB1" w:rsidRDefault="00F83CB1" w:rsidP="00F83CB1">
      <w:pPr>
        <w:pStyle w:val="Akapitzlist"/>
        <w:numPr>
          <w:ilvl w:val="0"/>
          <w:numId w:val="36"/>
        </w:numPr>
        <w:overflowPunct w:val="0"/>
        <w:autoSpaceDE w:val="0"/>
        <w:ind w:left="851"/>
        <w:jc w:val="both"/>
        <w:textAlignment w:val="baseline"/>
        <w:rPr>
          <w:rFonts w:ascii="Arial" w:hAnsi="Arial" w:cs="Arial"/>
          <w:sz w:val="22"/>
          <w:szCs w:val="22"/>
        </w:rPr>
      </w:pPr>
      <w:r w:rsidRPr="00F83CB1">
        <w:rPr>
          <w:rFonts w:ascii="Arial" w:hAnsi="Arial" w:cs="Arial"/>
          <w:sz w:val="22"/>
          <w:szCs w:val="22"/>
        </w:rPr>
        <w:t>odbiorom robót zanikających i ulegających zakryciu;</w:t>
      </w:r>
    </w:p>
    <w:p w14:paraId="0FF76CB5" w14:textId="7E9077C6" w:rsidR="00F83CB1" w:rsidRPr="00F83CB1" w:rsidRDefault="00F83CB1" w:rsidP="00F83CB1">
      <w:pPr>
        <w:pStyle w:val="Akapitzlist"/>
        <w:numPr>
          <w:ilvl w:val="0"/>
          <w:numId w:val="36"/>
        </w:numPr>
        <w:overflowPunct w:val="0"/>
        <w:autoSpaceDE w:val="0"/>
        <w:ind w:left="851"/>
        <w:jc w:val="both"/>
        <w:textAlignment w:val="baseline"/>
        <w:rPr>
          <w:rFonts w:ascii="Arial" w:hAnsi="Arial" w:cs="Arial"/>
          <w:sz w:val="22"/>
          <w:szCs w:val="22"/>
        </w:rPr>
      </w:pPr>
      <w:r w:rsidRPr="00F83CB1">
        <w:rPr>
          <w:rFonts w:ascii="Arial" w:hAnsi="Arial" w:cs="Arial"/>
          <w:sz w:val="22"/>
          <w:szCs w:val="22"/>
        </w:rPr>
        <w:t>odbiorowi końcowemu;</w:t>
      </w:r>
    </w:p>
    <w:p w14:paraId="42678D4B" w14:textId="1D87F40E" w:rsidR="00B6774F" w:rsidRPr="00F83CB1" w:rsidRDefault="00F83CB1" w:rsidP="00F83CB1">
      <w:pPr>
        <w:pStyle w:val="Akapitzlist"/>
        <w:numPr>
          <w:ilvl w:val="0"/>
          <w:numId w:val="36"/>
        </w:numPr>
        <w:overflowPunct w:val="0"/>
        <w:autoSpaceDE w:val="0"/>
        <w:ind w:left="851"/>
        <w:jc w:val="both"/>
        <w:textAlignment w:val="baseline"/>
        <w:rPr>
          <w:rFonts w:ascii="Arial" w:hAnsi="Arial" w:cs="Arial"/>
          <w:sz w:val="22"/>
          <w:szCs w:val="22"/>
        </w:rPr>
      </w:pPr>
      <w:r w:rsidRPr="00F83CB1">
        <w:rPr>
          <w:rFonts w:ascii="Arial" w:hAnsi="Arial" w:cs="Arial"/>
          <w:sz w:val="22"/>
          <w:szCs w:val="22"/>
        </w:rPr>
        <w:t>odbiorowi pogwarancyjnemu.</w:t>
      </w:r>
    </w:p>
    <w:p w14:paraId="76FDED90" w14:textId="162320C6" w:rsidR="00F83CB1" w:rsidRPr="00F83CB1" w:rsidRDefault="00F83CB1" w:rsidP="00F83CB1">
      <w:pPr>
        <w:numPr>
          <w:ilvl w:val="0"/>
          <w:numId w:val="4"/>
        </w:numPr>
        <w:overflowPunct w:val="0"/>
        <w:autoSpaceDE w:val="0"/>
        <w:ind w:left="426"/>
        <w:jc w:val="both"/>
        <w:textAlignment w:val="baseline"/>
        <w:rPr>
          <w:rFonts w:ascii="Arial" w:hAnsi="Arial" w:cs="Arial"/>
          <w:sz w:val="22"/>
          <w:szCs w:val="22"/>
        </w:rPr>
      </w:pPr>
      <w:r w:rsidRPr="00F83CB1">
        <w:rPr>
          <w:rFonts w:ascii="Arial" w:hAnsi="Arial" w:cs="Arial"/>
          <w:sz w:val="22"/>
          <w:szCs w:val="22"/>
        </w:rPr>
        <w:t>Odbiory robót zanikających i ulegających zakryciu dokonywane będą na bieżąco przez Inspektora Nadzoru, w miarę potrzeb na podstawie zgłoszenia Wykonawcy wpisem do Dziennika Budowy z jednoczesnym bezpośrednim powiadomieniem Inspektora Nadzoru. Odbiory te przeprowadzone zostaną w terminie 3 dni od daty zgłoszenia, po złożeniu przez Wykonawcę kompletu dokumentów z wynikami badań laboratoryjnych i wynikami pomiarów terenowych. Z czynności odbiorowych robót zanikających i ulegających zakryciu Inspektor Nadzoru spisze protokół ich przyjęcia</w:t>
      </w:r>
      <w:r>
        <w:rPr>
          <w:rFonts w:ascii="Arial" w:hAnsi="Arial" w:cs="Arial"/>
          <w:sz w:val="22"/>
          <w:szCs w:val="22"/>
        </w:rPr>
        <w:t xml:space="preserve"> prz</w:t>
      </w:r>
      <w:r w:rsidRPr="00F83CB1">
        <w:rPr>
          <w:rFonts w:ascii="Arial" w:hAnsi="Arial" w:cs="Arial"/>
          <w:sz w:val="22"/>
          <w:szCs w:val="22"/>
        </w:rPr>
        <w:t>ez Zamawiającego.</w:t>
      </w:r>
    </w:p>
    <w:p w14:paraId="4D904576" w14:textId="37257F61" w:rsidR="00B6774F" w:rsidRPr="00B6774F" w:rsidRDefault="00B6774F" w:rsidP="00663DC7">
      <w:pPr>
        <w:numPr>
          <w:ilvl w:val="0"/>
          <w:numId w:val="4"/>
        </w:numPr>
        <w:overflowPunct w:val="0"/>
        <w:autoSpaceDE w:val="0"/>
        <w:ind w:left="426"/>
        <w:jc w:val="both"/>
        <w:textAlignment w:val="baseline"/>
        <w:rPr>
          <w:rFonts w:ascii="Arial" w:hAnsi="Arial" w:cs="Arial"/>
          <w:sz w:val="22"/>
          <w:szCs w:val="22"/>
        </w:rPr>
      </w:pPr>
      <w:r w:rsidRPr="00B6774F">
        <w:rPr>
          <w:rFonts w:ascii="Arial" w:hAnsi="Arial" w:cs="Arial"/>
          <w:sz w:val="22"/>
          <w:szCs w:val="22"/>
        </w:rPr>
        <w:t xml:space="preserve">W przypadku </w:t>
      </w:r>
      <w:r w:rsidR="00663DC7">
        <w:rPr>
          <w:rFonts w:ascii="Arial" w:hAnsi="Arial" w:cs="Arial"/>
          <w:sz w:val="22"/>
          <w:szCs w:val="22"/>
        </w:rPr>
        <w:t>gotowości do odbioru</w:t>
      </w:r>
      <w:r w:rsidRPr="00B6774F">
        <w:rPr>
          <w:rFonts w:ascii="Arial" w:hAnsi="Arial" w:cs="Arial"/>
          <w:sz w:val="22"/>
          <w:szCs w:val="22"/>
        </w:rPr>
        <w:t xml:space="preserve"> </w:t>
      </w:r>
      <w:r w:rsidR="00F83CB1">
        <w:rPr>
          <w:rFonts w:ascii="Arial" w:hAnsi="Arial" w:cs="Arial"/>
          <w:sz w:val="22"/>
          <w:szCs w:val="22"/>
        </w:rPr>
        <w:t xml:space="preserve">końcowego </w:t>
      </w:r>
      <w:r w:rsidRPr="00B6774F">
        <w:rPr>
          <w:rFonts w:ascii="Arial" w:hAnsi="Arial" w:cs="Arial"/>
          <w:sz w:val="22"/>
          <w:szCs w:val="22"/>
        </w:rPr>
        <w:t>Wykonawca:</w:t>
      </w:r>
    </w:p>
    <w:p w14:paraId="32C59044" w14:textId="5460A0A3" w:rsidR="00B6774F" w:rsidRPr="00663DC7" w:rsidRDefault="00B6774F" w:rsidP="00FD525D">
      <w:pPr>
        <w:pStyle w:val="Akapitzlist"/>
        <w:numPr>
          <w:ilvl w:val="0"/>
          <w:numId w:val="34"/>
        </w:numPr>
        <w:overflowPunct w:val="0"/>
        <w:autoSpaceDE w:val="0"/>
        <w:ind w:left="851"/>
        <w:jc w:val="both"/>
        <w:textAlignment w:val="baseline"/>
        <w:rPr>
          <w:rFonts w:ascii="Arial" w:hAnsi="Arial" w:cs="Arial"/>
          <w:sz w:val="22"/>
          <w:szCs w:val="22"/>
        </w:rPr>
      </w:pPr>
      <w:r w:rsidRPr="00663DC7">
        <w:rPr>
          <w:rFonts w:ascii="Arial" w:hAnsi="Arial" w:cs="Arial"/>
          <w:sz w:val="22"/>
          <w:szCs w:val="22"/>
        </w:rPr>
        <w:t>stwierdza zakończenie wszystkich robót wpisem do dziennika budowy, co zostanie potwierdzone ze stanem faktycznym przez Inspektora Nadzoru. Brak ustosunkowania się do wpisu w ciągu 7 dni roboczych będzie oznaczało osiągnięcie gotowości do odbioru z dniem wpisu do dziennika budowy.</w:t>
      </w:r>
    </w:p>
    <w:p w14:paraId="603C56B8" w14:textId="26FE8BAF" w:rsidR="00B6774F" w:rsidRPr="00663DC7" w:rsidRDefault="00B6774F" w:rsidP="00FD525D">
      <w:pPr>
        <w:pStyle w:val="Akapitzlist"/>
        <w:numPr>
          <w:ilvl w:val="0"/>
          <w:numId w:val="34"/>
        </w:numPr>
        <w:overflowPunct w:val="0"/>
        <w:autoSpaceDE w:val="0"/>
        <w:ind w:left="851"/>
        <w:jc w:val="both"/>
        <w:textAlignment w:val="baseline"/>
        <w:rPr>
          <w:rFonts w:ascii="Arial" w:hAnsi="Arial" w:cs="Arial"/>
          <w:sz w:val="22"/>
          <w:szCs w:val="22"/>
        </w:rPr>
      </w:pPr>
      <w:r w:rsidRPr="00663DC7">
        <w:rPr>
          <w:rFonts w:ascii="Arial" w:hAnsi="Arial" w:cs="Arial"/>
          <w:sz w:val="22"/>
          <w:szCs w:val="22"/>
        </w:rPr>
        <w:t>zawiadomi na piśmie Zamawiającego o osiągnięciu gotowości do odbioru.</w:t>
      </w:r>
    </w:p>
    <w:p w14:paraId="05D7BEC4" w14:textId="57214461" w:rsidR="00B6774F" w:rsidRDefault="00B6774F" w:rsidP="00663DC7">
      <w:pPr>
        <w:numPr>
          <w:ilvl w:val="0"/>
          <w:numId w:val="4"/>
        </w:numPr>
        <w:overflowPunct w:val="0"/>
        <w:autoSpaceDE w:val="0"/>
        <w:ind w:left="426"/>
        <w:jc w:val="both"/>
        <w:textAlignment w:val="baseline"/>
        <w:rPr>
          <w:rFonts w:ascii="Arial" w:hAnsi="Arial" w:cs="Arial"/>
          <w:sz w:val="22"/>
          <w:szCs w:val="22"/>
        </w:rPr>
      </w:pPr>
      <w:r w:rsidRPr="00B6774F">
        <w:rPr>
          <w:rFonts w:ascii="Arial" w:hAnsi="Arial" w:cs="Arial"/>
          <w:sz w:val="22"/>
          <w:szCs w:val="22"/>
        </w:rPr>
        <w:t>Ustala się, że Zamawiający wyznaczy datę i rozpocznie czynności odbioru końcowego w ciągu 1</w:t>
      </w:r>
      <w:r w:rsidR="00E5384C">
        <w:rPr>
          <w:rFonts w:ascii="Arial" w:hAnsi="Arial" w:cs="Arial"/>
          <w:sz w:val="22"/>
          <w:szCs w:val="22"/>
        </w:rPr>
        <w:t>4</w:t>
      </w:r>
      <w:r w:rsidRPr="00B6774F">
        <w:rPr>
          <w:rFonts w:ascii="Arial" w:hAnsi="Arial" w:cs="Arial"/>
          <w:sz w:val="22"/>
          <w:szCs w:val="22"/>
        </w:rPr>
        <w:t xml:space="preserve"> dni od daty zgłoszenia przez Wykonawcę gotowości do odbioru.</w:t>
      </w:r>
    </w:p>
    <w:p w14:paraId="3957A851" w14:textId="656ADEF3" w:rsidR="00E5384C" w:rsidRPr="00E5384C" w:rsidRDefault="00E5384C" w:rsidP="00E5384C">
      <w:pPr>
        <w:numPr>
          <w:ilvl w:val="0"/>
          <w:numId w:val="4"/>
        </w:numPr>
        <w:overflowPunct w:val="0"/>
        <w:autoSpaceDE w:val="0"/>
        <w:ind w:left="426"/>
        <w:jc w:val="both"/>
        <w:textAlignment w:val="baseline"/>
        <w:rPr>
          <w:rFonts w:ascii="Arial" w:hAnsi="Arial" w:cs="Arial"/>
          <w:sz w:val="22"/>
          <w:szCs w:val="22"/>
        </w:rPr>
      </w:pPr>
      <w:r w:rsidRPr="00E5384C">
        <w:rPr>
          <w:rFonts w:ascii="Arial" w:hAnsi="Arial" w:cs="Arial"/>
          <w:sz w:val="22"/>
          <w:szCs w:val="22"/>
        </w:rPr>
        <w:t xml:space="preserve">Wykonawca wraz z zawiadomieniem o gotowości przedmiotu </w:t>
      </w:r>
      <w:r>
        <w:rPr>
          <w:rFonts w:ascii="Arial" w:hAnsi="Arial" w:cs="Arial"/>
          <w:sz w:val="22"/>
          <w:szCs w:val="22"/>
        </w:rPr>
        <w:t xml:space="preserve">umowy </w:t>
      </w:r>
      <w:r w:rsidRPr="00E5384C">
        <w:rPr>
          <w:rFonts w:ascii="Arial" w:hAnsi="Arial" w:cs="Arial"/>
          <w:sz w:val="22"/>
          <w:szCs w:val="22"/>
        </w:rPr>
        <w:t xml:space="preserve">do odbioru </w:t>
      </w:r>
      <w:r>
        <w:rPr>
          <w:rFonts w:ascii="Arial" w:hAnsi="Arial" w:cs="Arial"/>
          <w:sz w:val="22"/>
          <w:szCs w:val="22"/>
        </w:rPr>
        <w:t xml:space="preserve">końcowego </w:t>
      </w:r>
      <w:r w:rsidRPr="00E5384C">
        <w:rPr>
          <w:rFonts w:ascii="Arial" w:hAnsi="Arial" w:cs="Arial"/>
          <w:sz w:val="22"/>
          <w:szCs w:val="22"/>
        </w:rPr>
        <w:t>przekaże Zamawiającemu: protokoły z wykonanych prób i badań jakie były niezbędne do prawidłowej realizacji odbieranej części lub całości zamówienia, certyfikaty lub atesty na zastosowane materiały, dokumentację dotyczącą wykonanych robót budowlanych: dokumentację powykonawczą z naniesionymi zmianami zatwierdzonymi przez Projektanta oraz dodatkową, jeśli została sporządzona w trakcie realizacji Umowy, oświadczenie kierownika budowy o zakończeniu robót, wykonaniu ich zgodnie z dokumentacją projektową, przepisami oraz o doprowadzeniu do należytego stanu i porządku terenu budowy, oraz przylegających</w:t>
      </w:r>
      <w:r>
        <w:rPr>
          <w:rFonts w:ascii="Arial" w:hAnsi="Arial" w:cs="Arial"/>
          <w:sz w:val="22"/>
          <w:szCs w:val="22"/>
        </w:rPr>
        <w:t xml:space="preserve"> </w:t>
      </w:r>
      <w:r w:rsidRPr="00E5384C">
        <w:rPr>
          <w:rFonts w:ascii="Arial" w:hAnsi="Arial" w:cs="Arial"/>
          <w:sz w:val="22"/>
          <w:szCs w:val="22"/>
        </w:rPr>
        <w:t>nieruchomości.</w:t>
      </w:r>
    </w:p>
    <w:p w14:paraId="40BE2A96" w14:textId="77777777" w:rsidR="00B6774F" w:rsidRPr="00B6774F" w:rsidRDefault="00B6774F" w:rsidP="00663DC7">
      <w:pPr>
        <w:numPr>
          <w:ilvl w:val="0"/>
          <w:numId w:val="4"/>
        </w:numPr>
        <w:overflowPunct w:val="0"/>
        <w:autoSpaceDE w:val="0"/>
        <w:ind w:left="426"/>
        <w:jc w:val="both"/>
        <w:textAlignment w:val="baseline"/>
        <w:rPr>
          <w:rFonts w:ascii="Arial" w:hAnsi="Arial" w:cs="Arial"/>
          <w:sz w:val="22"/>
          <w:szCs w:val="22"/>
        </w:rPr>
      </w:pPr>
      <w:r w:rsidRPr="00B6774F">
        <w:rPr>
          <w:rFonts w:ascii="Arial" w:hAnsi="Arial" w:cs="Arial"/>
          <w:sz w:val="22"/>
          <w:szCs w:val="22"/>
        </w:rPr>
        <w:lastRenderedPageBreak/>
        <w:t>Czynności odbioru robót od Wykonawcy dokonuje Zamawiający przy udziale Inspektora Nadzoru.</w:t>
      </w:r>
    </w:p>
    <w:p w14:paraId="5A749DF9" w14:textId="7B5327C1" w:rsidR="00B6774F" w:rsidRPr="00B6774F" w:rsidRDefault="00B6774F" w:rsidP="00663DC7">
      <w:pPr>
        <w:numPr>
          <w:ilvl w:val="0"/>
          <w:numId w:val="4"/>
        </w:numPr>
        <w:overflowPunct w:val="0"/>
        <w:autoSpaceDE w:val="0"/>
        <w:ind w:left="426"/>
        <w:jc w:val="both"/>
        <w:textAlignment w:val="baseline"/>
        <w:rPr>
          <w:rFonts w:ascii="Arial" w:hAnsi="Arial" w:cs="Arial"/>
          <w:sz w:val="22"/>
          <w:szCs w:val="22"/>
        </w:rPr>
      </w:pPr>
      <w:r w:rsidRPr="00B6774F">
        <w:rPr>
          <w:rFonts w:ascii="Arial" w:hAnsi="Arial" w:cs="Arial"/>
          <w:sz w:val="22"/>
          <w:szCs w:val="22"/>
        </w:rPr>
        <w:t>Z czynności odbioru, w myśl niniejszego paragrafu sporządzony zostanie protokół</w:t>
      </w:r>
      <w:r w:rsidR="00663DC7">
        <w:rPr>
          <w:rFonts w:ascii="Arial" w:hAnsi="Arial" w:cs="Arial"/>
          <w:sz w:val="22"/>
          <w:szCs w:val="22"/>
        </w:rPr>
        <w:t xml:space="preserve"> odbioru końcowego</w:t>
      </w:r>
      <w:r w:rsidRPr="00B6774F">
        <w:rPr>
          <w:rFonts w:ascii="Arial" w:hAnsi="Arial" w:cs="Arial"/>
          <w:sz w:val="22"/>
          <w:szCs w:val="22"/>
        </w:rPr>
        <w:t>, który powinien zawierać ustalenia poczynione w toku odbioru.</w:t>
      </w:r>
    </w:p>
    <w:p w14:paraId="46DD3F5C" w14:textId="77777777" w:rsidR="00B6774F" w:rsidRPr="00B6774F" w:rsidRDefault="00B6774F" w:rsidP="00663DC7">
      <w:pPr>
        <w:numPr>
          <w:ilvl w:val="0"/>
          <w:numId w:val="4"/>
        </w:numPr>
        <w:overflowPunct w:val="0"/>
        <w:autoSpaceDE w:val="0"/>
        <w:ind w:left="426"/>
        <w:jc w:val="both"/>
        <w:textAlignment w:val="baseline"/>
        <w:rPr>
          <w:rFonts w:ascii="Arial" w:hAnsi="Arial" w:cs="Arial"/>
          <w:sz w:val="22"/>
          <w:szCs w:val="22"/>
        </w:rPr>
      </w:pPr>
      <w:r w:rsidRPr="00B6774F">
        <w:rPr>
          <w:rFonts w:ascii="Arial" w:hAnsi="Arial" w:cs="Arial"/>
          <w:sz w:val="22"/>
          <w:szCs w:val="22"/>
        </w:rPr>
        <w:t>Jeżeli w toku czynności odbioru końcowego zostanie stwierdzone, że przedmiot umowy nie osiągnął gotowości do odbioru, z powodu nie zakończenia robót Zamawiający może odmówić odbioru.</w:t>
      </w:r>
    </w:p>
    <w:p w14:paraId="30D48776" w14:textId="77777777" w:rsidR="00B6774F" w:rsidRPr="00B6774F" w:rsidRDefault="00B6774F" w:rsidP="00663DC7">
      <w:pPr>
        <w:numPr>
          <w:ilvl w:val="0"/>
          <w:numId w:val="4"/>
        </w:numPr>
        <w:overflowPunct w:val="0"/>
        <w:autoSpaceDE w:val="0"/>
        <w:ind w:left="426"/>
        <w:jc w:val="both"/>
        <w:textAlignment w:val="baseline"/>
        <w:rPr>
          <w:rFonts w:ascii="Arial" w:hAnsi="Arial" w:cs="Arial"/>
          <w:sz w:val="22"/>
          <w:szCs w:val="22"/>
        </w:rPr>
      </w:pPr>
      <w:r w:rsidRPr="00B6774F">
        <w:rPr>
          <w:rFonts w:ascii="Arial" w:hAnsi="Arial" w:cs="Arial"/>
          <w:sz w:val="22"/>
          <w:szCs w:val="22"/>
        </w:rPr>
        <w:t>Jeżeli w toku czynności odbioru końcowego zostaną stwierdzone wady:</w:t>
      </w:r>
    </w:p>
    <w:p w14:paraId="645D87F1" w14:textId="77777777" w:rsidR="00B6774F" w:rsidRPr="00663DC7" w:rsidRDefault="00B6774F" w:rsidP="00FD525D">
      <w:pPr>
        <w:pStyle w:val="Akapitzlist"/>
        <w:numPr>
          <w:ilvl w:val="0"/>
          <w:numId w:val="35"/>
        </w:numPr>
        <w:overflowPunct w:val="0"/>
        <w:autoSpaceDE w:val="0"/>
        <w:ind w:left="851"/>
        <w:jc w:val="both"/>
        <w:textAlignment w:val="baseline"/>
        <w:rPr>
          <w:rFonts w:ascii="Arial" w:hAnsi="Arial" w:cs="Arial"/>
          <w:sz w:val="22"/>
          <w:szCs w:val="22"/>
        </w:rPr>
      </w:pPr>
      <w:r w:rsidRPr="00663DC7">
        <w:rPr>
          <w:rFonts w:ascii="Arial" w:hAnsi="Arial" w:cs="Arial"/>
          <w:sz w:val="22"/>
          <w:szCs w:val="22"/>
        </w:rPr>
        <w:t>nadające się do usunięcia, Zamawiający odmówi odbioru, wyznaczając jednocześnie termin do usunięcia wad,</w:t>
      </w:r>
    </w:p>
    <w:p w14:paraId="73350CBA" w14:textId="1D26BCAA" w:rsidR="00B6774F" w:rsidRDefault="00B6774F" w:rsidP="00FD525D">
      <w:pPr>
        <w:pStyle w:val="Akapitzlist"/>
        <w:numPr>
          <w:ilvl w:val="0"/>
          <w:numId w:val="35"/>
        </w:numPr>
        <w:overflowPunct w:val="0"/>
        <w:autoSpaceDE w:val="0"/>
        <w:ind w:left="851"/>
        <w:jc w:val="both"/>
        <w:textAlignment w:val="baseline"/>
        <w:rPr>
          <w:rFonts w:ascii="Arial" w:hAnsi="Arial" w:cs="Arial"/>
          <w:sz w:val="22"/>
          <w:szCs w:val="22"/>
        </w:rPr>
      </w:pPr>
      <w:r w:rsidRPr="00663DC7">
        <w:rPr>
          <w:rFonts w:ascii="Arial" w:hAnsi="Arial" w:cs="Arial"/>
          <w:sz w:val="22"/>
          <w:szCs w:val="22"/>
        </w:rPr>
        <w:t>nie nadające się do usunięcia, Zamawiający może obniżyć wynagrodzenie za przedmiot umowy, odpowiednio do utraconej wartości użytkowej i technicznej lub żądać wykonania przedmiotu odbioru po raz drugi</w:t>
      </w:r>
      <w:r w:rsidR="00663DC7">
        <w:rPr>
          <w:rFonts w:ascii="Arial" w:hAnsi="Arial" w:cs="Arial"/>
          <w:sz w:val="22"/>
          <w:szCs w:val="22"/>
        </w:rPr>
        <w:t>.</w:t>
      </w:r>
    </w:p>
    <w:p w14:paraId="517E2AD9" w14:textId="032AE9CC" w:rsidR="00B6774F" w:rsidRDefault="007168B4" w:rsidP="007168B4">
      <w:pPr>
        <w:pStyle w:val="Akapitzlist"/>
        <w:numPr>
          <w:ilvl w:val="0"/>
          <w:numId w:val="38"/>
        </w:numPr>
        <w:overflowPunct w:val="0"/>
        <w:autoSpaceDE w:val="0"/>
        <w:ind w:left="426"/>
        <w:jc w:val="both"/>
        <w:textAlignment w:val="baseline"/>
        <w:rPr>
          <w:rFonts w:ascii="Arial" w:hAnsi="Arial" w:cs="Arial"/>
          <w:sz w:val="22"/>
          <w:szCs w:val="22"/>
        </w:rPr>
      </w:pPr>
      <w:r>
        <w:rPr>
          <w:rFonts w:ascii="Arial" w:hAnsi="Arial" w:cs="Arial"/>
          <w:sz w:val="22"/>
          <w:szCs w:val="22"/>
        </w:rPr>
        <w:t xml:space="preserve">W </w:t>
      </w:r>
      <w:r w:rsidRPr="00B6774F">
        <w:rPr>
          <w:rFonts w:ascii="Arial" w:hAnsi="Arial" w:cs="Arial"/>
          <w:sz w:val="22"/>
          <w:szCs w:val="22"/>
        </w:rPr>
        <w:t>razie odmowy dokonania odbioru, nowy termin osiągnięcia gotowości do odbioru ustala się zgodnie z pkt 2 i pkt 3 niniejszego paragrafu.</w:t>
      </w:r>
    </w:p>
    <w:p w14:paraId="580159C1" w14:textId="15AAC7D6" w:rsidR="00B6774F" w:rsidRPr="007168B4" w:rsidRDefault="007168B4" w:rsidP="007168B4">
      <w:pPr>
        <w:pStyle w:val="Akapitzlist"/>
        <w:numPr>
          <w:ilvl w:val="0"/>
          <w:numId w:val="38"/>
        </w:numPr>
        <w:overflowPunct w:val="0"/>
        <w:autoSpaceDE w:val="0"/>
        <w:ind w:left="426"/>
        <w:jc w:val="both"/>
        <w:textAlignment w:val="baseline"/>
        <w:rPr>
          <w:rFonts w:ascii="Arial" w:hAnsi="Arial" w:cs="Arial"/>
          <w:sz w:val="22"/>
          <w:szCs w:val="22"/>
        </w:rPr>
      </w:pPr>
      <w:r>
        <w:rPr>
          <w:rFonts w:ascii="Arial" w:hAnsi="Arial" w:cs="Arial"/>
          <w:sz w:val="22"/>
          <w:szCs w:val="22"/>
        </w:rPr>
        <w:t>Rozliczenie</w:t>
      </w:r>
      <w:r w:rsidRPr="007168B4">
        <w:rPr>
          <w:rFonts w:ascii="Arial" w:hAnsi="Arial" w:cs="Arial"/>
          <w:sz w:val="22"/>
          <w:szCs w:val="22"/>
        </w:rPr>
        <w:t xml:space="preserve"> </w:t>
      </w:r>
      <w:r w:rsidRPr="00663DC7">
        <w:rPr>
          <w:rFonts w:ascii="Arial" w:hAnsi="Arial" w:cs="Arial"/>
          <w:sz w:val="22"/>
          <w:szCs w:val="22"/>
        </w:rPr>
        <w:t>robót nastąpi w formie faktury końcowej wystawionej na podstawie protokołu odbioru końcowego i przekazaniu przez Wykonawcę dokumentacji o której mowa w § 6 ust. 1 pkt 5). Faktura końcowa będzie płatna w terminie do 21 dni od daty jej otrzymania przez Zamawiającego.</w:t>
      </w:r>
    </w:p>
    <w:p w14:paraId="46DD2E82" w14:textId="77777777" w:rsidR="00B6774F" w:rsidRPr="00512DB8" w:rsidRDefault="00B6774F" w:rsidP="007168B4">
      <w:pPr>
        <w:numPr>
          <w:ilvl w:val="0"/>
          <w:numId w:val="4"/>
        </w:numPr>
        <w:ind w:left="426" w:hanging="426"/>
        <w:rPr>
          <w:rFonts w:ascii="Arial" w:hAnsi="Arial" w:cs="Arial"/>
          <w:sz w:val="22"/>
          <w:szCs w:val="22"/>
        </w:rPr>
      </w:pPr>
      <w:r w:rsidRPr="00512DB8">
        <w:rPr>
          <w:rFonts w:ascii="Arial" w:hAnsi="Arial" w:cs="Arial"/>
          <w:sz w:val="22"/>
          <w:szCs w:val="22"/>
        </w:rPr>
        <w:t>Podstawą do wystawienia faktury jest podpisany przez przedstawicieli stron protokół odbioru robót, zatwierdzonym przez inspektora nadzoru Gminy Miejskiej Kłodzko, w zakresie ustalonym w zleceniu robót.</w:t>
      </w:r>
    </w:p>
    <w:p w14:paraId="2E4E128F" w14:textId="36AD3AB3" w:rsidR="00B6774F" w:rsidRDefault="00B6774F" w:rsidP="007168B4">
      <w:pPr>
        <w:numPr>
          <w:ilvl w:val="0"/>
          <w:numId w:val="4"/>
        </w:numPr>
        <w:ind w:left="426" w:hanging="426"/>
        <w:jc w:val="both"/>
        <w:rPr>
          <w:rFonts w:ascii="Arial" w:hAnsi="Arial" w:cs="Arial"/>
          <w:sz w:val="22"/>
          <w:szCs w:val="22"/>
        </w:rPr>
      </w:pPr>
      <w:r w:rsidRPr="00415CA6">
        <w:rPr>
          <w:rFonts w:ascii="Arial" w:hAnsi="Arial" w:cs="Arial"/>
          <w:sz w:val="22"/>
          <w:szCs w:val="22"/>
        </w:rPr>
        <w:t>Faktur</w:t>
      </w:r>
      <w:r>
        <w:rPr>
          <w:rFonts w:ascii="Arial" w:hAnsi="Arial" w:cs="Arial"/>
          <w:sz w:val="22"/>
          <w:szCs w:val="22"/>
        </w:rPr>
        <w:t>y</w:t>
      </w:r>
      <w:r w:rsidRPr="00415CA6">
        <w:rPr>
          <w:rFonts w:ascii="Arial" w:hAnsi="Arial" w:cs="Arial"/>
          <w:sz w:val="22"/>
          <w:szCs w:val="22"/>
        </w:rPr>
        <w:t xml:space="preserve"> Wykonawcy będą regulowana w formie przelewu na konto bankowe Wykonawcy po ich uprzednim sprawdzeniu przez Zamawiającego pod względem merytorycznym i r</w:t>
      </w:r>
      <w:r w:rsidR="007168B4">
        <w:rPr>
          <w:rFonts w:ascii="Arial" w:hAnsi="Arial" w:cs="Arial"/>
          <w:sz w:val="22"/>
          <w:szCs w:val="22"/>
        </w:rPr>
        <w:t>a</w:t>
      </w:r>
      <w:r w:rsidRPr="00415CA6">
        <w:rPr>
          <w:rFonts w:ascii="Arial" w:hAnsi="Arial" w:cs="Arial"/>
          <w:sz w:val="22"/>
          <w:szCs w:val="22"/>
        </w:rPr>
        <w:t>chunkowym, przy wykorzystaniu mechanizmu podzielonej płatności (</w:t>
      </w:r>
      <w:proofErr w:type="spellStart"/>
      <w:r w:rsidRPr="00415CA6">
        <w:rPr>
          <w:rFonts w:ascii="Arial" w:hAnsi="Arial" w:cs="Arial"/>
          <w:sz w:val="22"/>
          <w:szCs w:val="22"/>
        </w:rPr>
        <w:t>split</w:t>
      </w:r>
      <w:proofErr w:type="spellEnd"/>
      <w:r w:rsidRPr="00415CA6">
        <w:rPr>
          <w:rFonts w:ascii="Arial" w:hAnsi="Arial" w:cs="Arial"/>
          <w:sz w:val="22"/>
          <w:szCs w:val="22"/>
        </w:rPr>
        <w:t xml:space="preserve"> </w:t>
      </w:r>
      <w:proofErr w:type="spellStart"/>
      <w:r w:rsidRPr="00415CA6">
        <w:rPr>
          <w:rFonts w:ascii="Arial" w:hAnsi="Arial" w:cs="Arial"/>
          <w:sz w:val="22"/>
          <w:szCs w:val="22"/>
        </w:rPr>
        <w:t>payment</w:t>
      </w:r>
      <w:proofErr w:type="spellEnd"/>
      <w:r w:rsidRPr="00415CA6">
        <w:rPr>
          <w:rFonts w:ascii="Arial" w:hAnsi="Arial" w:cs="Arial"/>
          <w:sz w:val="22"/>
          <w:szCs w:val="22"/>
        </w:rPr>
        <w:t>).</w:t>
      </w:r>
    </w:p>
    <w:p w14:paraId="217E05E3" w14:textId="53ECD15E" w:rsidR="00143F19" w:rsidRPr="00346BF3" w:rsidRDefault="00143F19" w:rsidP="007168B4">
      <w:pPr>
        <w:numPr>
          <w:ilvl w:val="0"/>
          <w:numId w:val="4"/>
        </w:numPr>
        <w:ind w:left="426" w:hanging="426"/>
        <w:jc w:val="both"/>
        <w:rPr>
          <w:rFonts w:ascii="Arial" w:hAnsi="Arial" w:cs="Arial"/>
          <w:sz w:val="22"/>
          <w:szCs w:val="22"/>
        </w:rPr>
      </w:pPr>
      <w:r>
        <w:rPr>
          <w:rFonts w:ascii="Arial" w:hAnsi="Arial" w:cs="Arial"/>
          <w:sz w:val="22"/>
          <w:szCs w:val="22"/>
        </w:rPr>
        <w:t xml:space="preserve">Komisyjny </w:t>
      </w:r>
      <w:r w:rsidRPr="00143F19">
        <w:rPr>
          <w:rFonts w:ascii="Arial" w:hAnsi="Arial" w:cs="Arial"/>
          <w:sz w:val="22"/>
          <w:szCs w:val="22"/>
        </w:rPr>
        <w:t>odbiór pogwarancyjny zorganizowany zostanie przez Zamawiającego w</w:t>
      </w:r>
      <w:r w:rsidRPr="007168B4">
        <w:rPr>
          <w:rFonts w:ascii="Arial" w:hAnsi="Arial" w:cs="Arial"/>
          <w:sz w:val="22"/>
          <w:szCs w:val="22"/>
        </w:rPr>
        <w:t xml:space="preserve"> terminie 30 dni przed upływem okresu gwarancyjnego. Odbiór ten, po usunięciu ewentualnych wad i usterek lub po dostarczeniu rzeczy wolnych od wad (według wyboru Zamawiającego) stwierdzonych w jego trakcie, </w:t>
      </w:r>
      <w:r w:rsidRPr="00346BF3">
        <w:rPr>
          <w:rFonts w:ascii="Arial" w:hAnsi="Arial" w:cs="Arial"/>
          <w:sz w:val="22"/>
          <w:szCs w:val="22"/>
        </w:rPr>
        <w:t>zwolni kwotę zabezpieczenia należytego wykonania umowy.</w:t>
      </w:r>
    </w:p>
    <w:p w14:paraId="75643B74" w14:textId="4D1D515E" w:rsidR="00143F19" w:rsidRDefault="00143F19" w:rsidP="007168B4">
      <w:pPr>
        <w:numPr>
          <w:ilvl w:val="0"/>
          <w:numId w:val="4"/>
        </w:numPr>
        <w:ind w:left="426" w:hanging="426"/>
        <w:jc w:val="both"/>
        <w:rPr>
          <w:rFonts w:ascii="Arial" w:hAnsi="Arial" w:cs="Arial"/>
          <w:sz w:val="22"/>
          <w:szCs w:val="22"/>
        </w:rPr>
      </w:pPr>
      <w:r>
        <w:rPr>
          <w:rFonts w:ascii="Arial" w:hAnsi="Arial" w:cs="Arial"/>
          <w:sz w:val="22"/>
          <w:szCs w:val="22"/>
        </w:rPr>
        <w:t>W</w:t>
      </w:r>
      <w:r w:rsidRPr="00143F19">
        <w:rPr>
          <w:rFonts w:ascii="Arial" w:hAnsi="Arial" w:cs="Arial"/>
          <w:sz w:val="22"/>
          <w:szCs w:val="22"/>
        </w:rPr>
        <w:t xml:space="preserve"> okresie gwarancji jakości Zamawiający jest zobowiązany powiadomić wykonawcę o stwierdzonych wadach przedmiotu umowy w ciągu 30 dni od ich ujawnienia, natomiast wykonawca jest zobowiązany do ich usunięcia.</w:t>
      </w:r>
    </w:p>
    <w:p w14:paraId="7E922D7F" w14:textId="2502CD4D" w:rsidR="00143F19" w:rsidRDefault="00143F19" w:rsidP="007168B4">
      <w:pPr>
        <w:numPr>
          <w:ilvl w:val="0"/>
          <w:numId w:val="4"/>
        </w:numPr>
        <w:ind w:left="426" w:hanging="426"/>
        <w:jc w:val="both"/>
        <w:rPr>
          <w:rFonts w:ascii="Arial" w:hAnsi="Arial" w:cs="Arial"/>
          <w:sz w:val="22"/>
          <w:szCs w:val="22"/>
        </w:rPr>
      </w:pPr>
      <w:r>
        <w:rPr>
          <w:rFonts w:ascii="Arial" w:hAnsi="Arial" w:cs="Arial"/>
          <w:sz w:val="22"/>
          <w:szCs w:val="22"/>
        </w:rPr>
        <w:t>Wykonawca</w:t>
      </w:r>
      <w:r w:rsidRPr="00143F19">
        <w:rPr>
          <w:rFonts w:ascii="Arial" w:hAnsi="Arial" w:cs="Arial"/>
          <w:sz w:val="22"/>
          <w:szCs w:val="22"/>
        </w:rPr>
        <w:t xml:space="preserve"> jest zobowiązany do zawiadomienia Zamawiającego o usunięciu wad oraz do żądania</w:t>
      </w:r>
      <w:r>
        <w:rPr>
          <w:rFonts w:ascii="Arial" w:hAnsi="Arial" w:cs="Arial"/>
          <w:sz w:val="22"/>
          <w:szCs w:val="22"/>
        </w:rPr>
        <w:t xml:space="preserve"> </w:t>
      </w:r>
      <w:r w:rsidRPr="00143F19">
        <w:rPr>
          <w:rFonts w:ascii="Arial" w:hAnsi="Arial" w:cs="Arial"/>
          <w:sz w:val="22"/>
          <w:szCs w:val="22"/>
        </w:rPr>
        <w:t>wyznaczenia terminu na odbiór zakwes</w:t>
      </w:r>
      <w:r>
        <w:rPr>
          <w:rFonts w:ascii="Arial" w:hAnsi="Arial" w:cs="Arial"/>
          <w:sz w:val="22"/>
          <w:szCs w:val="22"/>
        </w:rPr>
        <w:t>ti</w:t>
      </w:r>
      <w:r w:rsidRPr="00143F19">
        <w:rPr>
          <w:rFonts w:ascii="Arial" w:hAnsi="Arial" w:cs="Arial"/>
          <w:sz w:val="22"/>
          <w:szCs w:val="22"/>
        </w:rPr>
        <w:t>onowanych poprzednio robót jako wadliwych.</w:t>
      </w:r>
    </w:p>
    <w:p w14:paraId="490FD971" w14:textId="13ABE2CB" w:rsidR="003D4655" w:rsidRPr="00143F19" w:rsidRDefault="00143F19" w:rsidP="00143F19">
      <w:pPr>
        <w:numPr>
          <w:ilvl w:val="0"/>
          <w:numId w:val="4"/>
        </w:numPr>
        <w:ind w:left="426" w:hanging="426"/>
        <w:jc w:val="both"/>
        <w:rPr>
          <w:rFonts w:ascii="Arial" w:hAnsi="Arial" w:cs="Arial"/>
          <w:sz w:val="22"/>
          <w:szCs w:val="22"/>
        </w:rPr>
      </w:pPr>
      <w:r>
        <w:rPr>
          <w:rFonts w:ascii="Arial" w:hAnsi="Arial" w:cs="Arial"/>
          <w:sz w:val="22"/>
          <w:szCs w:val="22"/>
        </w:rPr>
        <w:t xml:space="preserve">Jeżeli </w:t>
      </w:r>
      <w:r w:rsidRPr="00143F19">
        <w:rPr>
          <w:rFonts w:ascii="Arial" w:hAnsi="Arial" w:cs="Arial"/>
          <w:sz w:val="22"/>
          <w:szCs w:val="22"/>
        </w:rPr>
        <w:t>Zamawiający mimo osiągnięcia gotowości przedmiotu umowy do odbioru nie przystąpi do niego, Wykonawca może ustalić protokolarnie stan przedmiotu odbioru przez powołaną przez siebie komisję zawiadamiając o tym Zamawiającego listem poleconym. Protokół taki stanowi</w:t>
      </w:r>
      <w:r>
        <w:rPr>
          <w:rFonts w:ascii="Arial" w:hAnsi="Arial" w:cs="Arial"/>
          <w:sz w:val="22"/>
          <w:szCs w:val="22"/>
        </w:rPr>
        <w:t xml:space="preserve"> </w:t>
      </w:r>
      <w:r w:rsidRPr="00143F19">
        <w:rPr>
          <w:rFonts w:ascii="Arial" w:hAnsi="Arial" w:cs="Arial"/>
          <w:sz w:val="22"/>
          <w:szCs w:val="22"/>
        </w:rPr>
        <w:t>podstawę do wystawienia faktury i żądania zapłaty wynagrodzenia.</w:t>
      </w:r>
    </w:p>
    <w:p w14:paraId="28238E35" w14:textId="77777777" w:rsidR="00B6774F" w:rsidRDefault="00B6774F" w:rsidP="00B6774F">
      <w:pPr>
        <w:ind w:left="284"/>
        <w:jc w:val="both"/>
        <w:rPr>
          <w:rFonts w:ascii="Arial" w:hAnsi="Arial" w:cs="Arial"/>
          <w:sz w:val="22"/>
          <w:szCs w:val="22"/>
          <w:highlight w:val="yellow"/>
        </w:rPr>
      </w:pPr>
    </w:p>
    <w:bookmarkEnd w:id="1"/>
    <w:p w14:paraId="5013A7E8" w14:textId="77777777" w:rsidR="00E433C1" w:rsidRPr="00E12C56" w:rsidRDefault="00E433C1" w:rsidP="00E433C1">
      <w:pPr>
        <w:jc w:val="both"/>
        <w:rPr>
          <w:rFonts w:ascii="Arial" w:hAnsi="Arial" w:cs="Arial"/>
          <w:sz w:val="22"/>
          <w:szCs w:val="22"/>
        </w:rPr>
      </w:pPr>
    </w:p>
    <w:p w14:paraId="1D1D47A0" w14:textId="29ABC2C9" w:rsidR="00E433C1" w:rsidRDefault="00E433C1" w:rsidP="00E433C1">
      <w:pPr>
        <w:jc w:val="center"/>
        <w:rPr>
          <w:rFonts w:ascii="Arial" w:hAnsi="Arial" w:cs="Arial"/>
          <w:b/>
          <w:bCs/>
          <w:sz w:val="22"/>
          <w:szCs w:val="22"/>
        </w:rPr>
      </w:pPr>
      <w:bookmarkStart w:id="2" w:name="_Hlk195864415"/>
      <w:r w:rsidRPr="001A7BED">
        <w:rPr>
          <w:rFonts w:ascii="Arial" w:hAnsi="Arial" w:cs="Arial"/>
          <w:b/>
          <w:bCs/>
          <w:sz w:val="22"/>
          <w:szCs w:val="22"/>
        </w:rPr>
        <w:t>§</w:t>
      </w:r>
      <w:r w:rsidR="00983D26">
        <w:rPr>
          <w:rFonts w:ascii="Arial" w:hAnsi="Arial" w:cs="Arial"/>
          <w:b/>
          <w:bCs/>
          <w:sz w:val="22"/>
          <w:szCs w:val="22"/>
        </w:rPr>
        <w:t xml:space="preserve"> </w:t>
      </w:r>
      <w:r w:rsidRPr="001A7BED">
        <w:rPr>
          <w:rFonts w:ascii="Arial" w:hAnsi="Arial" w:cs="Arial"/>
          <w:b/>
          <w:bCs/>
          <w:sz w:val="22"/>
          <w:szCs w:val="22"/>
        </w:rPr>
        <w:t>5</w:t>
      </w:r>
      <w:r w:rsidR="009F4AC6">
        <w:rPr>
          <w:rFonts w:ascii="Arial" w:hAnsi="Arial" w:cs="Arial"/>
          <w:b/>
          <w:bCs/>
          <w:sz w:val="22"/>
          <w:szCs w:val="22"/>
        </w:rPr>
        <w:t xml:space="preserve"> Obowiązki Zamawiającego</w:t>
      </w:r>
    </w:p>
    <w:p w14:paraId="07517E86" w14:textId="77777777" w:rsidR="00E433C1" w:rsidRDefault="00E433C1" w:rsidP="00E433C1">
      <w:pPr>
        <w:jc w:val="center"/>
        <w:rPr>
          <w:rFonts w:ascii="Arial" w:hAnsi="Arial" w:cs="Arial"/>
          <w:b/>
          <w:bCs/>
          <w:sz w:val="22"/>
          <w:szCs w:val="22"/>
        </w:rPr>
      </w:pPr>
    </w:p>
    <w:bookmarkEnd w:id="2"/>
    <w:p w14:paraId="5C6F9366" w14:textId="77777777" w:rsidR="00E433C1" w:rsidRPr="004E6876" w:rsidRDefault="00E433C1" w:rsidP="00E433C1">
      <w:pPr>
        <w:numPr>
          <w:ilvl w:val="0"/>
          <w:numId w:val="7"/>
        </w:numPr>
        <w:tabs>
          <w:tab w:val="clear" w:pos="360"/>
          <w:tab w:val="num" w:pos="0"/>
        </w:tabs>
        <w:overflowPunct w:val="0"/>
        <w:autoSpaceDE w:val="0"/>
        <w:ind w:left="426"/>
        <w:jc w:val="both"/>
        <w:textAlignment w:val="baseline"/>
        <w:rPr>
          <w:rFonts w:ascii="Arial" w:hAnsi="Arial" w:cs="Arial"/>
          <w:sz w:val="22"/>
          <w:szCs w:val="22"/>
        </w:rPr>
      </w:pPr>
      <w:r w:rsidRPr="004E6876">
        <w:rPr>
          <w:rFonts w:ascii="Arial" w:hAnsi="Arial" w:cs="Arial"/>
          <w:sz w:val="22"/>
          <w:szCs w:val="22"/>
        </w:rPr>
        <w:t>Do obowiązków Zamawiającego należy:</w:t>
      </w:r>
    </w:p>
    <w:p w14:paraId="3F769D27" w14:textId="77777777" w:rsidR="00E433C1" w:rsidRPr="004E6876" w:rsidRDefault="00E433C1" w:rsidP="003A6C8E">
      <w:pPr>
        <w:numPr>
          <w:ilvl w:val="1"/>
          <w:numId w:val="7"/>
        </w:numPr>
        <w:tabs>
          <w:tab w:val="left" w:pos="360"/>
        </w:tabs>
        <w:overflowPunct w:val="0"/>
        <w:autoSpaceDE w:val="0"/>
        <w:ind w:left="851"/>
        <w:jc w:val="both"/>
        <w:textAlignment w:val="baseline"/>
        <w:rPr>
          <w:rFonts w:ascii="Arial" w:hAnsi="Arial" w:cs="Arial"/>
          <w:sz w:val="22"/>
          <w:szCs w:val="22"/>
        </w:rPr>
      </w:pPr>
      <w:r>
        <w:rPr>
          <w:rFonts w:ascii="Arial" w:hAnsi="Arial" w:cs="Arial"/>
          <w:sz w:val="22"/>
          <w:szCs w:val="22"/>
        </w:rPr>
        <w:t xml:space="preserve"> </w:t>
      </w:r>
      <w:r w:rsidRPr="004E6876">
        <w:rPr>
          <w:rFonts w:ascii="Arial" w:hAnsi="Arial" w:cs="Arial"/>
          <w:sz w:val="22"/>
          <w:szCs w:val="22"/>
        </w:rPr>
        <w:t>przekazanie projektu budowlanego,</w:t>
      </w:r>
    </w:p>
    <w:p w14:paraId="4477A6A0" w14:textId="77777777" w:rsidR="00E433C1" w:rsidRPr="004E6876" w:rsidRDefault="00E433C1" w:rsidP="003A6C8E">
      <w:pPr>
        <w:numPr>
          <w:ilvl w:val="1"/>
          <w:numId w:val="7"/>
        </w:numPr>
        <w:tabs>
          <w:tab w:val="left" w:pos="360"/>
        </w:tabs>
        <w:overflowPunct w:val="0"/>
        <w:autoSpaceDE w:val="0"/>
        <w:ind w:left="851"/>
        <w:jc w:val="both"/>
        <w:textAlignment w:val="baseline"/>
        <w:rPr>
          <w:rFonts w:ascii="Arial" w:hAnsi="Arial" w:cs="Arial"/>
          <w:sz w:val="22"/>
          <w:szCs w:val="22"/>
        </w:rPr>
      </w:pPr>
      <w:r>
        <w:rPr>
          <w:rFonts w:ascii="Arial" w:hAnsi="Arial" w:cs="Arial"/>
          <w:sz w:val="22"/>
          <w:szCs w:val="22"/>
        </w:rPr>
        <w:t xml:space="preserve"> </w:t>
      </w:r>
      <w:r w:rsidRPr="004E6876">
        <w:rPr>
          <w:rFonts w:ascii="Arial" w:hAnsi="Arial" w:cs="Arial"/>
          <w:sz w:val="22"/>
          <w:szCs w:val="22"/>
        </w:rPr>
        <w:t>przekazanie placu budowy,</w:t>
      </w:r>
    </w:p>
    <w:p w14:paraId="3D403093" w14:textId="77777777" w:rsidR="00E433C1" w:rsidRPr="004E6876" w:rsidRDefault="00E433C1" w:rsidP="003A6C8E">
      <w:pPr>
        <w:numPr>
          <w:ilvl w:val="1"/>
          <w:numId w:val="7"/>
        </w:numPr>
        <w:tabs>
          <w:tab w:val="left" w:pos="360"/>
        </w:tabs>
        <w:overflowPunct w:val="0"/>
        <w:autoSpaceDE w:val="0"/>
        <w:ind w:left="851"/>
        <w:jc w:val="both"/>
        <w:textAlignment w:val="baseline"/>
        <w:rPr>
          <w:rFonts w:ascii="Arial" w:hAnsi="Arial" w:cs="Arial"/>
          <w:sz w:val="22"/>
          <w:szCs w:val="22"/>
        </w:rPr>
      </w:pPr>
      <w:r>
        <w:rPr>
          <w:rFonts w:ascii="Arial" w:hAnsi="Arial" w:cs="Arial"/>
          <w:sz w:val="22"/>
          <w:szCs w:val="22"/>
        </w:rPr>
        <w:t xml:space="preserve"> </w:t>
      </w:r>
      <w:r w:rsidRPr="004E6876">
        <w:rPr>
          <w:rFonts w:ascii="Arial" w:hAnsi="Arial" w:cs="Arial"/>
          <w:sz w:val="22"/>
          <w:szCs w:val="22"/>
        </w:rPr>
        <w:t>zapewnienie nadzoru inwestorskiego nad realizacją przedmiotu umowy,</w:t>
      </w:r>
    </w:p>
    <w:p w14:paraId="6294592F" w14:textId="77777777" w:rsidR="00E433C1" w:rsidRPr="004E6876" w:rsidRDefault="00E433C1" w:rsidP="003A6C8E">
      <w:pPr>
        <w:numPr>
          <w:ilvl w:val="1"/>
          <w:numId w:val="7"/>
        </w:numPr>
        <w:tabs>
          <w:tab w:val="left" w:pos="360"/>
        </w:tabs>
        <w:overflowPunct w:val="0"/>
        <w:autoSpaceDE w:val="0"/>
        <w:ind w:left="851"/>
        <w:jc w:val="both"/>
        <w:textAlignment w:val="baseline"/>
        <w:rPr>
          <w:rFonts w:ascii="Arial" w:hAnsi="Arial" w:cs="Arial"/>
          <w:sz w:val="22"/>
          <w:szCs w:val="22"/>
        </w:rPr>
      </w:pPr>
      <w:r>
        <w:rPr>
          <w:rFonts w:ascii="Arial" w:hAnsi="Arial" w:cs="Arial"/>
          <w:sz w:val="22"/>
          <w:szCs w:val="22"/>
        </w:rPr>
        <w:t xml:space="preserve"> </w:t>
      </w:r>
      <w:r w:rsidRPr="004E6876">
        <w:rPr>
          <w:rFonts w:ascii="Arial" w:hAnsi="Arial" w:cs="Arial"/>
          <w:sz w:val="22"/>
          <w:szCs w:val="22"/>
        </w:rPr>
        <w:t>udział w odbiorach.</w:t>
      </w:r>
    </w:p>
    <w:p w14:paraId="702E3B7C" w14:textId="77777777" w:rsidR="00E433C1" w:rsidRDefault="00E433C1" w:rsidP="00E433C1">
      <w:pPr>
        <w:numPr>
          <w:ilvl w:val="8"/>
          <w:numId w:val="9"/>
        </w:numPr>
        <w:ind w:left="425" w:hanging="357"/>
        <w:jc w:val="both"/>
        <w:rPr>
          <w:rFonts w:ascii="Arial" w:hAnsi="Arial" w:cs="Arial"/>
          <w:sz w:val="22"/>
          <w:szCs w:val="22"/>
        </w:rPr>
      </w:pPr>
      <w:r w:rsidRPr="004E6876">
        <w:rPr>
          <w:rFonts w:ascii="Arial" w:hAnsi="Arial" w:cs="Arial"/>
          <w:sz w:val="22"/>
          <w:szCs w:val="22"/>
        </w:rPr>
        <w:t>Przedstawicielami Zamawiającego w zakresie realizacji zamówienia będą osoby:</w:t>
      </w:r>
    </w:p>
    <w:p w14:paraId="3C54451E" w14:textId="708EB3E7" w:rsidR="003A6C8E" w:rsidRPr="003A6C8E" w:rsidRDefault="003A6C8E" w:rsidP="003A6C8E">
      <w:pPr>
        <w:pStyle w:val="Akapitzlist"/>
        <w:numPr>
          <w:ilvl w:val="0"/>
          <w:numId w:val="10"/>
        </w:numPr>
        <w:spacing w:before="120" w:line="360" w:lineRule="auto"/>
        <w:ind w:left="850" w:hanging="357"/>
        <w:jc w:val="both"/>
        <w:rPr>
          <w:rFonts w:ascii="Arial" w:hAnsi="Arial" w:cs="Arial"/>
          <w:sz w:val="22"/>
          <w:szCs w:val="22"/>
        </w:rPr>
      </w:pPr>
      <w:r w:rsidRPr="003A6C8E">
        <w:rPr>
          <w:rFonts w:ascii="Arial" w:hAnsi="Arial" w:cs="Arial"/>
          <w:sz w:val="22"/>
          <w:szCs w:val="22"/>
        </w:rPr>
        <w:t>..................................... - inspektor nadzoru</w:t>
      </w:r>
    </w:p>
    <w:p w14:paraId="4F7FDBFF" w14:textId="59476EBF" w:rsidR="003A6C8E" w:rsidRPr="003A6C8E" w:rsidRDefault="003A6C8E" w:rsidP="003A6C8E">
      <w:pPr>
        <w:pStyle w:val="Akapitzlist"/>
        <w:numPr>
          <w:ilvl w:val="0"/>
          <w:numId w:val="10"/>
        </w:numPr>
        <w:spacing w:before="120" w:line="360" w:lineRule="auto"/>
        <w:ind w:left="850" w:hanging="357"/>
        <w:jc w:val="both"/>
        <w:rPr>
          <w:rFonts w:ascii="Arial" w:hAnsi="Arial" w:cs="Arial"/>
          <w:sz w:val="22"/>
          <w:szCs w:val="22"/>
        </w:rPr>
      </w:pPr>
      <w:r w:rsidRPr="003A6C8E">
        <w:rPr>
          <w:rFonts w:ascii="Arial" w:hAnsi="Arial" w:cs="Arial"/>
          <w:sz w:val="22"/>
          <w:szCs w:val="22"/>
        </w:rPr>
        <w:lastRenderedPageBreak/>
        <w:t>...................................... – UM Kłodzko</w:t>
      </w:r>
    </w:p>
    <w:p w14:paraId="1D76A14D" w14:textId="77777777" w:rsidR="00E433C1" w:rsidRPr="004E6876" w:rsidRDefault="00E433C1" w:rsidP="00E433C1">
      <w:pPr>
        <w:ind w:left="426"/>
        <w:jc w:val="both"/>
        <w:rPr>
          <w:rFonts w:ascii="Arial" w:hAnsi="Arial" w:cs="Arial"/>
          <w:sz w:val="22"/>
          <w:szCs w:val="22"/>
        </w:rPr>
      </w:pPr>
      <w:r w:rsidRPr="004E6876">
        <w:rPr>
          <w:rFonts w:ascii="Arial" w:hAnsi="Arial" w:cs="Arial"/>
          <w:sz w:val="22"/>
          <w:szCs w:val="22"/>
        </w:rPr>
        <w:t>Osoby te upoważnione są do kontroli prac i dokumentów stanowiących podstawę wyliczania kosztów przedmiotowego zadania.</w:t>
      </w:r>
    </w:p>
    <w:p w14:paraId="6B16D160" w14:textId="77777777" w:rsidR="00E433C1" w:rsidRPr="004E6876" w:rsidRDefault="00E433C1" w:rsidP="00E433C1">
      <w:pPr>
        <w:numPr>
          <w:ilvl w:val="0"/>
          <w:numId w:val="8"/>
        </w:numPr>
        <w:spacing w:line="360" w:lineRule="auto"/>
        <w:ind w:left="425" w:hanging="357"/>
        <w:jc w:val="both"/>
        <w:rPr>
          <w:rFonts w:ascii="Arial" w:hAnsi="Arial" w:cs="Arial"/>
          <w:sz w:val="22"/>
          <w:szCs w:val="22"/>
        </w:rPr>
      </w:pPr>
      <w:r w:rsidRPr="004E6876">
        <w:rPr>
          <w:rFonts w:ascii="Arial" w:hAnsi="Arial" w:cs="Arial"/>
          <w:sz w:val="22"/>
          <w:szCs w:val="22"/>
        </w:rPr>
        <w:t>Wykonawca ustanawia Kierownika prac związanych z realizacją niniejszej umowy</w:t>
      </w:r>
      <w:r w:rsidRPr="004E6876">
        <w:rPr>
          <w:rFonts w:ascii="Arial" w:hAnsi="Arial" w:cs="Arial"/>
          <w:sz w:val="22"/>
          <w:szCs w:val="22"/>
        </w:rPr>
        <w:br/>
        <w:t>w osobie…………………………………………........…………………………………</w:t>
      </w:r>
    </w:p>
    <w:p w14:paraId="656B37E0" w14:textId="77777777" w:rsidR="00E433C1" w:rsidRDefault="00E433C1" w:rsidP="00E433C1">
      <w:pPr>
        <w:jc w:val="center"/>
        <w:rPr>
          <w:rFonts w:ascii="Arial" w:hAnsi="Arial" w:cs="Arial"/>
          <w:b/>
          <w:bCs/>
          <w:sz w:val="22"/>
          <w:szCs w:val="22"/>
        </w:rPr>
      </w:pPr>
    </w:p>
    <w:p w14:paraId="7BF346D2" w14:textId="313E237F" w:rsidR="00E403BE" w:rsidRDefault="00E403BE" w:rsidP="00E403BE">
      <w:pPr>
        <w:jc w:val="center"/>
        <w:rPr>
          <w:rFonts w:ascii="Arial" w:hAnsi="Arial" w:cs="Arial"/>
          <w:b/>
          <w:bCs/>
          <w:sz w:val="22"/>
          <w:szCs w:val="22"/>
        </w:rPr>
      </w:pPr>
      <w:r w:rsidRPr="001A7BED">
        <w:rPr>
          <w:rFonts w:ascii="Arial" w:hAnsi="Arial" w:cs="Arial"/>
          <w:b/>
          <w:bCs/>
          <w:sz w:val="22"/>
          <w:szCs w:val="22"/>
        </w:rPr>
        <w:t>§</w:t>
      </w:r>
      <w:r w:rsidR="00983D26">
        <w:rPr>
          <w:rFonts w:ascii="Arial" w:hAnsi="Arial" w:cs="Arial"/>
          <w:b/>
          <w:bCs/>
          <w:sz w:val="22"/>
          <w:szCs w:val="22"/>
        </w:rPr>
        <w:t xml:space="preserve"> </w:t>
      </w:r>
      <w:r>
        <w:rPr>
          <w:rFonts w:ascii="Arial" w:hAnsi="Arial" w:cs="Arial"/>
          <w:b/>
          <w:bCs/>
          <w:sz w:val="22"/>
          <w:szCs w:val="22"/>
        </w:rPr>
        <w:t>6</w:t>
      </w:r>
      <w:r w:rsidR="009F4AC6">
        <w:rPr>
          <w:rFonts w:ascii="Arial" w:hAnsi="Arial" w:cs="Arial"/>
          <w:b/>
          <w:bCs/>
          <w:sz w:val="22"/>
          <w:szCs w:val="22"/>
        </w:rPr>
        <w:t xml:space="preserve"> Obowiązki Wykonawcy</w:t>
      </w:r>
    </w:p>
    <w:p w14:paraId="3EF0CF44" w14:textId="77777777" w:rsidR="00E403BE" w:rsidRDefault="00E403BE" w:rsidP="00E403BE">
      <w:pPr>
        <w:jc w:val="center"/>
        <w:rPr>
          <w:rFonts w:ascii="Arial" w:hAnsi="Arial" w:cs="Arial"/>
          <w:b/>
          <w:bCs/>
          <w:sz w:val="22"/>
          <w:szCs w:val="22"/>
        </w:rPr>
      </w:pPr>
    </w:p>
    <w:p w14:paraId="374C299D" w14:textId="77777777" w:rsidR="00E403BE" w:rsidRPr="00F40686" w:rsidRDefault="00E403BE" w:rsidP="00E403BE">
      <w:pPr>
        <w:numPr>
          <w:ilvl w:val="0"/>
          <w:numId w:val="27"/>
        </w:numPr>
        <w:tabs>
          <w:tab w:val="left" w:pos="0"/>
        </w:tabs>
        <w:ind w:left="426"/>
        <w:jc w:val="both"/>
        <w:rPr>
          <w:rFonts w:ascii="Arial" w:hAnsi="Arial" w:cs="Arial"/>
          <w:sz w:val="22"/>
          <w:szCs w:val="22"/>
          <w:lang w:eastAsia="ar-SA"/>
        </w:rPr>
      </w:pPr>
      <w:r w:rsidRPr="00F40686">
        <w:rPr>
          <w:rFonts w:ascii="Arial" w:hAnsi="Arial" w:cs="Arial"/>
          <w:sz w:val="22"/>
          <w:szCs w:val="22"/>
          <w:lang w:eastAsia="ar-SA"/>
        </w:rPr>
        <w:t>Do obowiązków Wykonawcy należy:</w:t>
      </w:r>
    </w:p>
    <w:p w14:paraId="7FE53191"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realizowanie robót zgodnie z projektem budowlanym, ofertą Wykonawcy, obowiązującymi przepisami, Prawem Budowlanym, sztuką budowlaną, a także wskazaniami Zamawiającego,</w:t>
      </w:r>
    </w:p>
    <w:p w14:paraId="16AB7719"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szczegółowe zapoznanie się przed rozpoczęciem realizacji przedmiotu umowy z projektami budowlanymi, wykonawczymi oraz z innymi dokumentami w szczególności: decyzjami, uzgodnieniami, opiniami właściwych służb,</w:t>
      </w:r>
    </w:p>
    <w:p w14:paraId="4B04B174"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niezwłoczne zawiadomienie Zamawiającego i zgłoszenie wszelkich zastrzeżeń i wad zawartych w dokumentacji projektowej w terminie 7 dni roboczych od daty przekazania dokumentacji projektowej pod rygorem odpowiedzialności za wszelkie szkody wynikłe wskutek nie powiadomienia o wadach,</w:t>
      </w:r>
    </w:p>
    <w:p w14:paraId="0E1891E6"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ustanowienie kierownika budowy</w:t>
      </w:r>
      <w:r>
        <w:rPr>
          <w:rFonts w:ascii="Arial" w:hAnsi="Arial" w:cs="Arial"/>
          <w:sz w:val="22"/>
          <w:szCs w:val="22"/>
          <w:lang w:eastAsia="ar-SA"/>
        </w:rPr>
        <w:t>,</w:t>
      </w:r>
    </w:p>
    <w:p w14:paraId="5FA1E777"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prowadzenie dokumentacji budowy, przygotowanie oraz przekazanie w dwóch egzemplarzach, w wersji drukowanej i elektronicznej, dokumentacji powykonawczej budowlanej,</w:t>
      </w:r>
    </w:p>
    <w:p w14:paraId="6139A1EF"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ponoszenie całkowitej odpowiedzialności za przestrzeganie przepisów bhp i p.poż.,</w:t>
      </w:r>
    </w:p>
    <w:p w14:paraId="7B0648A1"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stosowanie materiałów określonych w projekcie budowlanym, posiadających dopuszczenie   do obrotu i stosowania w budownictwie oraz przedstawienia deklaracji lub certyfikatu zgodności z Polską Normą, aprobaty technicznej lub światowego certyfikatu ISO,</w:t>
      </w:r>
    </w:p>
    <w:p w14:paraId="3B1D3D87"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zgłaszanie inspektorowi nadzoru do odbioru robót zanikających i ulegających zakryciu, brak zgłoszenia tych robót daje podstawę Zamawiającemu do żądania odkrycia robót i przywrócenia stanu poprzedniego na koszt i ryzyko Wykonawcy,</w:t>
      </w:r>
    </w:p>
    <w:p w14:paraId="6BCE3364"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zabezpieczenie mienia stronom oraz zapewnienie bezpiecznego dojścia i dojazdu                           do nieruchomości w obrębie realizowanej inwestycji,</w:t>
      </w:r>
    </w:p>
    <w:p w14:paraId="60966AE1"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organizacja zaplecza budowy z zasileniem energetycznym i miejscem poboru wody oraz jego likwidacja w terminie 7 dni po zakończeniu robót,</w:t>
      </w:r>
    </w:p>
    <w:p w14:paraId="058F14C8"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ochrona placu budowy i zaplecza,</w:t>
      </w:r>
    </w:p>
    <w:p w14:paraId="5D1CE45E"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przerwanie robót i zabezpieczenie terenu budowy na każde żądanie Zamawiającego,</w:t>
      </w:r>
    </w:p>
    <w:p w14:paraId="3871CE54"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 xml:space="preserve">pokrycie kosztów wywozu gruzu i innych materiałów wraz z utylizacją, związanych z realizacją przedmiotu umowy, </w:t>
      </w:r>
    </w:p>
    <w:p w14:paraId="010540BD"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uporządkowanie terenu budowy i zaplecza po zakończeniu robót i wydanie go Zarządcom terenu w terminie ustalonym dla odbioru robót,</w:t>
      </w:r>
    </w:p>
    <w:p w14:paraId="41914C6E"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bieżąca współpraca z Zamawiającym i dokonywanie uzgodnień z jego przedstawicielami,</w:t>
      </w:r>
    </w:p>
    <w:p w14:paraId="7E2DF385" w14:textId="6143C7E3"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sz w:val="22"/>
          <w:szCs w:val="22"/>
          <w:lang w:eastAsia="ar-SA"/>
        </w:rPr>
        <w:t>opracowanie, uzyskanie zatwierdzenia i wdrożenie projektu czasowej organizacji ruchu (gdy będzie wymagany) a w szczególności: zabezpieczenie dojścia i dojazdu do budynków mieszkalnych, do budynków przeznaczonych na prowadzenie działalności gospodarczej</w:t>
      </w:r>
      <w:r w:rsidR="0089236C">
        <w:rPr>
          <w:rFonts w:ascii="Arial" w:hAnsi="Arial" w:cs="Arial"/>
          <w:sz w:val="22"/>
          <w:szCs w:val="22"/>
          <w:lang w:eastAsia="ar-SA"/>
        </w:rPr>
        <w:t xml:space="preserve"> i innych obiektów;</w:t>
      </w:r>
      <w:r w:rsidRPr="00F40686">
        <w:rPr>
          <w:rFonts w:ascii="Arial" w:hAnsi="Arial" w:cs="Arial"/>
          <w:sz w:val="22"/>
          <w:szCs w:val="22"/>
          <w:lang w:eastAsia="ar-SA"/>
        </w:rPr>
        <w:t xml:space="preserve"> zaplanowanie zmian tak</w:t>
      </w:r>
      <w:r w:rsidR="0089236C">
        <w:rPr>
          <w:rFonts w:ascii="Arial" w:hAnsi="Arial" w:cs="Arial"/>
          <w:sz w:val="22"/>
          <w:szCs w:val="22"/>
          <w:lang w:eastAsia="ar-SA"/>
        </w:rPr>
        <w:t>,</w:t>
      </w:r>
      <w:r w:rsidRPr="00F40686">
        <w:rPr>
          <w:rFonts w:ascii="Arial" w:hAnsi="Arial" w:cs="Arial"/>
          <w:sz w:val="22"/>
          <w:szCs w:val="22"/>
          <w:lang w:eastAsia="ar-SA"/>
        </w:rPr>
        <w:t xml:space="preserve"> aby nie kolidowały z innymi zaplanowanymi zmianami organizacji ruchu, utrzymywanie znaków przez cały okres budowy,</w:t>
      </w:r>
    </w:p>
    <w:p w14:paraId="43E43FA2" w14:textId="4A85A26F" w:rsidR="00E403BE" w:rsidRPr="00F40686" w:rsidRDefault="00E403BE" w:rsidP="00E403BE">
      <w:pPr>
        <w:numPr>
          <w:ilvl w:val="1"/>
          <w:numId w:val="27"/>
        </w:numPr>
        <w:tabs>
          <w:tab w:val="left" w:pos="709"/>
        </w:tabs>
        <w:ind w:left="709" w:hanging="425"/>
        <w:jc w:val="both"/>
        <w:rPr>
          <w:rFonts w:ascii="Arial" w:hAnsi="Arial" w:cs="Arial"/>
          <w:bCs/>
          <w:sz w:val="22"/>
          <w:szCs w:val="22"/>
          <w:lang w:eastAsia="ar-SA"/>
        </w:rPr>
      </w:pPr>
      <w:r w:rsidRPr="00F40686">
        <w:rPr>
          <w:rFonts w:ascii="Arial" w:hAnsi="Arial" w:cs="Arial"/>
          <w:sz w:val="22"/>
          <w:szCs w:val="22"/>
          <w:lang w:eastAsia="ar-SA"/>
        </w:rPr>
        <w:t xml:space="preserve">zatrudniać na podstawie umowy o pracę, osoby wykonujące czynności w zakresie realizacji przedmiotu zamówienia jako pracowników wykonujących bezpośrednie </w:t>
      </w:r>
      <w:r w:rsidRPr="00F40686">
        <w:rPr>
          <w:rFonts w:ascii="Arial" w:hAnsi="Arial" w:cs="Arial"/>
          <w:sz w:val="22"/>
          <w:szCs w:val="22"/>
          <w:lang w:eastAsia="ar-SA"/>
        </w:rPr>
        <w:lastRenderedPageBreak/>
        <w:t>czynności przedmiotu zamówienia bez względu na nazwę stanowiska pracy i/lub rodzaj umówionej pracy,</w:t>
      </w:r>
      <w:r>
        <w:rPr>
          <w:rFonts w:ascii="Arial" w:hAnsi="Arial" w:cs="Arial"/>
          <w:sz w:val="22"/>
          <w:szCs w:val="22"/>
          <w:lang w:eastAsia="ar-SA"/>
        </w:rPr>
        <w:t xml:space="preserve"> </w:t>
      </w:r>
      <w:r w:rsidRPr="00F40686">
        <w:rPr>
          <w:rFonts w:ascii="Arial" w:hAnsi="Arial" w:cs="Arial"/>
          <w:sz w:val="22"/>
          <w:szCs w:val="22"/>
          <w:lang w:eastAsia="ar-SA"/>
        </w:rPr>
        <w:t xml:space="preserve">w szczególności roboty </w:t>
      </w:r>
      <w:r w:rsidR="00357A58">
        <w:rPr>
          <w:rFonts w:ascii="Arial" w:hAnsi="Arial" w:cs="Arial"/>
          <w:sz w:val="22"/>
          <w:szCs w:val="22"/>
          <w:lang w:eastAsia="ar-SA"/>
        </w:rPr>
        <w:t>ziemne</w:t>
      </w:r>
      <w:r w:rsidRPr="00F40686">
        <w:rPr>
          <w:rFonts w:ascii="Arial" w:hAnsi="Arial" w:cs="Arial"/>
          <w:sz w:val="22"/>
          <w:szCs w:val="22"/>
          <w:lang w:eastAsia="ar-SA"/>
        </w:rPr>
        <w:t xml:space="preserve">, ogólnobudowlane, jeżeli wykonanie tych czynności polega na wykonaniu pracy w sposób określony w art. 22 </w:t>
      </w:r>
      <w:r w:rsidRPr="00F40686">
        <w:rPr>
          <w:rFonts w:ascii="Arial" w:hAnsi="Arial" w:cs="Arial"/>
          <w:bCs/>
          <w:sz w:val="22"/>
          <w:szCs w:val="22"/>
          <w:lang w:eastAsia="ar-SA"/>
        </w:rPr>
        <w:t>§ 1 ustawy z dnia 26 czerwca 1974 roku Kodeks pracy (Dz. U. z 202</w:t>
      </w:r>
      <w:r w:rsidR="00357A58">
        <w:rPr>
          <w:rFonts w:ascii="Arial" w:hAnsi="Arial" w:cs="Arial"/>
          <w:bCs/>
          <w:sz w:val="22"/>
          <w:szCs w:val="22"/>
          <w:lang w:eastAsia="ar-SA"/>
        </w:rPr>
        <w:t>5</w:t>
      </w:r>
      <w:r w:rsidRPr="00F40686">
        <w:rPr>
          <w:rFonts w:ascii="Arial" w:hAnsi="Arial" w:cs="Arial"/>
          <w:bCs/>
          <w:sz w:val="22"/>
          <w:szCs w:val="22"/>
          <w:lang w:eastAsia="ar-SA"/>
        </w:rPr>
        <w:t xml:space="preserve"> roku poz. </w:t>
      </w:r>
      <w:r w:rsidR="00357A58">
        <w:rPr>
          <w:rFonts w:ascii="Arial" w:hAnsi="Arial" w:cs="Arial"/>
          <w:bCs/>
          <w:sz w:val="22"/>
          <w:szCs w:val="22"/>
          <w:lang w:eastAsia="ar-SA"/>
        </w:rPr>
        <w:t>277</w:t>
      </w:r>
      <w:r w:rsidRPr="00F40686">
        <w:rPr>
          <w:rFonts w:ascii="Arial" w:hAnsi="Arial" w:cs="Arial"/>
          <w:bCs/>
          <w:sz w:val="22"/>
          <w:szCs w:val="22"/>
          <w:lang w:eastAsia="ar-SA"/>
        </w:rPr>
        <w:t xml:space="preserve"> ze zm.),</w:t>
      </w:r>
    </w:p>
    <w:p w14:paraId="266A0FAE" w14:textId="4102D894" w:rsidR="00E403BE" w:rsidRPr="00F40686" w:rsidRDefault="00E403BE" w:rsidP="00E403BE">
      <w:pPr>
        <w:numPr>
          <w:ilvl w:val="1"/>
          <w:numId w:val="27"/>
        </w:numPr>
        <w:tabs>
          <w:tab w:val="left" w:pos="709"/>
        </w:tabs>
        <w:ind w:left="709" w:hanging="425"/>
        <w:jc w:val="both"/>
        <w:rPr>
          <w:rFonts w:ascii="Arial" w:hAnsi="Arial" w:cs="Arial"/>
          <w:color w:val="000000"/>
          <w:sz w:val="22"/>
          <w:szCs w:val="22"/>
          <w:lang w:eastAsia="ar-SA"/>
        </w:rPr>
      </w:pPr>
      <w:r>
        <w:rPr>
          <w:rFonts w:ascii="Arial" w:hAnsi="Arial" w:cs="Arial"/>
          <w:sz w:val="22"/>
          <w:szCs w:val="22"/>
          <w:lang w:eastAsia="ar-SA"/>
        </w:rPr>
        <w:t>z</w:t>
      </w:r>
      <w:r w:rsidRPr="00F40686">
        <w:rPr>
          <w:rFonts w:ascii="Arial" w:hAnsi="Arial" w:cs="Arial"/>
          <w:sz w:val="22"/>
          <w:szCs w:val="22"/>
          <w:lang w:eastAsia="ar-SA"/>
        </w:rPr>
        <w:t>atrudnienie, o którym mowa w pkt</w:t>
      </w:r>
      <w:r w:rsidRPr="00F40686">
        <w:rPr>
          <w:rFonts w:ascii="Arial" w:hAnsi="Arial" w:cs="Arial"/>
          <w:color w:val="000000"/>
          <w:sz w:val="22"/>
          <w:szCs w:val="22"/>
          <w:lang w:eastAsia="ar-SA"/>
        </w:rPr>
        <w:t xml:space="preserve"> 17 powinno trwać przez cały okres realizacji zamówienia, bez jakiejkolwiek przerwy w jego zatrudnieniu</w:t>
      </w:r>
      <w:r>
        <w:rPr>
          <w:rFonts w:ascii="Arial" w:hAnsi="Arial" w:cs="Arial"/>
          <w:color w:val="000000"/>
          <w:sz w:val="22"/>
          <w:szCs w:val="22"/>
          <w:lang w:eastAsia="ar-SA"/>
        </w:rPr>
        <w:t>.</w:t>
      </w:r>
    </w:p>
    <w:p w14:paraId="4DE85A48" w14:textId="77777777" w:rsidR="00E403BE" w:rsidRPr="00F40686" w:rsidRDefault="00E403BE" w:rsidP="00E403BE">
      <w:pPr>
        <w:numPr>
          <w:ilvl w:val="1"/>
          <w:numId w:val="27"/>
        </w:numPr>
        <w:tabs>
          <w:tab w:val="left" w:pos="709"/>
        </w:tabs>
        <w:ind w:left="709" w:hanging="425"/>
        <w:jc w:val="both"/>
        <w:rPr>
          <w:rFonts w:ascii="Arial" w:hAnsi="Arial" w:cs="Arial"/>
          <w:color w:val="000000"/>
          <w:sz w:val="22"/>
          <w:szCs w:val="22"/>
          <w:lang w:eastAsia="ar-SA"/>
        </w:rPr>
      </w:pPr>
      <w:r>
        <w:rPr>
          <w:rFonts w:ascii="Arial" w:hAnsi="Arial" w:cs="Arial"/>
          <w:color w:val="000000"/>
          <w:sz w:val="22"/>
          <w:szCs w:val="22"/>
          <w:lang w:eastAsia="ar-SA"/>
        </w:rPr>
        <w:t>W</w:t>
      </w:r>
      <w:r w:rsidRPr="00F40686">
        <w:rPr>
          <w:rFonts w:ascii="Arial" w:hAnsi="Arial" w:cs="Arial"/>
          <w:color w:val="000000"/>
          <w:sz w:val="22"/>
          <w:szCs w:val="22"/>
          <w:lang w:eastAsia="ar-SA"/>
        </w:rPr>
        <w:t xml:space="preserve"> </w:t>
      </w:r>
      <w:r w:rsidRPr="00241050">
        <w:rPr>
          <w:rFonts w:ascii="Arial" w:hAnsi="Arial" w:cs="Arial"/>
          <w:color w:val="000000"/>
          <w:sz w:val="22"/>
          <w:szCs w:val="22"/>
          <w:lang w:eastAsia="ar-SA"/>
        </w:rPr>
        <w:t>trakcie realizacji</w:t>
      </w:r>
      <w:r w:rsidRPr="00F40686">
        <w:rPr>
          <w:rFonts w:ascii="Arial" w:hAnsi="Arial" w:cs="Arial"/>
          <w:color w:val="000000"/>
          <w:sz w:val="22"/>
          <w:szCs w:val="22"/>
          <w:lang w:eastAsia="ar-SA"/>
        </w:rPr>
        <w:t xml:space="preserve"> zamówienia Zamawiający uprawniony jest do wykonywania czynności kontrolnych  wobec wykonawcy odnośnie spełniania przez wykonawcę lub podwykonawcę wymogu zatrudniania na podstawie umowy o pracę osób wykonujących wskazane w pkt 17</w:t>
      </w:r>
      <w:r>
        <w:rPr>
          <w:rFonts w:ascii="Arial" w:hAnsi="Arial" w:cs="Arial"/>
          <w:color w:val="000000"/>
          <w:sz w:val="22"/>
          <w:szCs w:val="22"/>
          <w:lang w:eastAsia="ar-SA"/>
        </w:rPr>
        <w:t xml:space="preserve"> </w:t>
      </w:r>
      <w:r w:rsidRPr="00F40686">
        <w:rPr>
          <w:rFonts w:ascii="Arial" w:hAnsi="Arial" w:cs="Arial"/>
          <w:color w:val="000000"/>
          <w:sz w:val="22"/>
          <w:szCs w:val="22"/>
          <w:lang w:eastAsia="ar-SA"/>
        </w:rPr>
        <w:t>czynności. Zamawiający uprawniony jest w szczególności do:</w:t>
      </w:r>
    </w:p>
    <w:p w14:paraId="65DC4E5A" w14:textId="77777777" w:rsidR="00E403BE" w:rsidRPr="00F40686" w:rsidRDefault="00E403BE" w:rsidP="00E403BE">
      <w:pPr>
        <w:ind w:left="993" w:hanging="284"/>
        <w:jc w:val="both"/>
        <w:rPr>
          <w:rFonts w:ascii="Arial" w:hAnsi="Arial" w:cs="Arial"/>
          <w:color w:val="000000"/>
          <w:sz w:val="22"/>
          <w:szCs w:val="22"/>
          <w:lang w:eastAsia="ar-SA"/>
        </w:rPr>
      </w:pPr>
      <w:r w:rsidRPr="00F40686">
        <w:rPr>
          <w:rFonts w:ascii="Arial" w:hAnsi="Arial" w:cs="Arial"/>
          <w:color w:val="000000"/>
          <w:sz w:val="22"/>
          <w:szCs w:val="22"/>
          <w:lang w:eastAsia="ar-SA"/>
        </w:rPr>
        <w:t>a) żądania oświadczeń i ich weryfikacji w zakresie potwierdzenia spełniania w</w:t>
      </w:r>
      <w:r>
        <w:rPr>
          <w:rFonts w:ascii="Arial" w:hAnsi="Arial" w:cs="Arial"/>
          <w:color w:val="000000"/>
          <w:sz w:val="22"/>
          <w:szCs w:val="22"/>
          <w:lang w:eastAsia="ar-SA"/>
        </w:rPr>
        <w:t>/</w:t>
      </w:r>
      <w:r w:rsidRPr="00F40686">
        <w:rPr>
          <w:rFonts w:ascii="Arial" w:hAnsi="Arial" w:cs="Arial"/>
          <w:color w:val="000000"/>
          <w:sz w:val="22"/>
          <w:szCs w:val="22"/>
          <w:lang w:eastAsia="ar-SA"/>
        </w:rPr>
        <w:t>w wymogów i dokonywania ich oceny;</w:t>
      </w:r>
    </w:p>
    <w:p w14:paraId="4FB6B680" w14:textId="77777777" w:rsidR="00E403BE" w:rsidRPr="00F40686" w:rsidRDefault="00E403BE" w:rsidP="00E403BE">
      <w:pPr>
        <w:ind w:left="993" w:hanging="284"/>
        <w:jc w:val="both"/>
        <w:rPr>
          <w:rFonts w:ascii="Arial" w:hAnsi="Arial" w:cs="Arial"/>
          <w:bCs/>
          <w:sz w:val="22"/>
          <w:szCs w:val="22"/>
          <w:lang w:eastAsia="ar-SA"/>
        </w:rPr>
      </w:pPr>
      <w:r w:rsidRPr="00F40686">
        <w:rPr>
          <w:rFonts w:ascii="Arial" w:hAnsi="Arial" w:cs="Arial"/>
          <w:color w:val="000000"/>
          <w:sz w:val="22"/>
          <w:szCs w:val="22"/>
          <w:lang w:eastAsia="ar-SA"/>
        </w:rPr>
        <w:t>b) żądania wyjaśnień w przypadku wątpliwości w zakresie potwierdzenia spełniania w</w:t>
      </w:r>
      <w:r>
        <w:rPr>
          <w:rFonts w:ascii="Arial" w:hAnsi="Arial" w:cs="Arial"/>
          <w:color w:val="000000"/>
          <w:sz w:val="22"/>
          <w:szCs w:val="22"/>
          <w:lang w:eastAsia="ar-SA"/>
        </w:rPr>
        <w:t>/</w:t>
      </w:r>
      <w:r w:rsidRPr="00F40686">
        <w:rPr>
          <w:rFonts w:ascii="Arial" w:hAnsi="Arial" w:cs="Arial"/>
          <w:color w:val="000000"/>
          <w:sz w:val="22"/>
          <w:szCs w:val="22"/>
          <w:lang w:eastAsia="ar-SA"/>
        </w:rPr>
        <w:t>w wymogów;</w:t>
      </w:r>
    </w:p>
    <w:p w14:paraId="2F84243E" w14:textId="77777777" w:rsidR="00E403BE" w:rsidRPr="00F40686" w:rsidRDefault="00E403BE" w:rsidP="00E403BE">
      <w:pPr>
        <w:tabs>
          <w:tab w:val="left" w:pos="567"/>
        </w:tabs>
        <w:ind w:left="993" w:hanging="284"/>
        <w:jc w:val="both"/>
        <w:rPr>
          <w:rFonts w:ascii="Arial" w:hAnsi="Arial" w:cs="Arial"/>
          <w:color w:val="000000"/>
          <w:sz w:val="22"/>
          <w:szCs w:val="22"/>
          <w:lang w:eastAsia="ar-SA"/>
        </w:rPr>
      </w:pPr>
      <w:r w:rsidRPr="00F40686">
        <w:rPr>
          <w:rFonts w:ascii="Arial" w:hAnsi="Arial" w:cs="Arial"/>
          <w:bCs/>
          <w:sz w:val="22"/>
          <w:szCs w:val="22"/>
          <w:lang w:eastAsia="ar-SA"/>
        </w:rPr>
        <w:t>c) przeprowadzenia kontroli na miejscu wykonywania zamówienia.</w:t>
      </w:r>
    </w:p>
    <w:p w14:paraId="7B6F2CE5" w14:textId="77777777" w:rsidR="00E403BE" w:rsidRPr="00F40686"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color w:val="000000"/>
          <w:sz w:val="22"/>
          <w:szCs w:val="22"/>
          <w:lang w:eastAsia="ar-SA"/>
        </w:rPr>
        <w:t>Każdorazowo na żądanie Zamawiającego oraz w momencie powzięcia przez Zamawiającego wiadomości o naruszeniu przez wykonawcę lub podwykonawcę obowiązków wymienionych</w:t>
      </w:r>
      <w:r>
        <w:rPr>
          <w:rFonts w:ascii="Arial" w:hAnsi="Arial" w:cs="Arial"/>
          <w:color w:val="000000"/>
          <w:sz w:val="22"/>
          <w:szCs w:val="22"/>
          <w:lang w:eastAsia="ar-SA"/>
        </w:rPr>
        <w:t xml:space="preserve"> </w:t>
      </w:r>
      <w:r w:rsidRPr="00F40686">
        <w:rPr>
          <w:rFonts w:ascii="Arial" w:hAnsi="Arial" w:cs="Arial"/>
          <w:color w:val="000000"/>
          <w:sz w:val="22"/>
          <w:szCs w:val="22"/>
          <w:lang w:eastAsia="ar-SA"/>
        </w:rPr>
        <w:t>w pkt 17-</w:t>
      </w:r>
      <w:r>
        <w:rPr>
          <w:rFonts w:ascii="Arial" w:hAnsi="Arial" w:cs="Arial"/>
          <w:color w:val="000000"/>
          <w:sz w:val="22"/>
          <w:szCs w:val="22"/>
          <w:lang w:eastAsia="ar-SA"/>
        </w:rPr>
        <w:t>19</w:t>
      </w:r>
      <w:r w:rsidRPr="00F40686">
        <w:rPr>
          <w:rFonts w:ascii="Arial" w:hAnsi="Arial" w:cs="Arial"/>
          <w:color w:val="000000"/>
          <w:sz w:val="22"/>
          <w:szCs w:val="22"/>
          <w:lang w:eastAsia="ar-SA"/>
        </w:rPr>
        <w:t>,</w:t>
      </w:r>
      <w:r w:rsidRPr="00F40686">
        <w:rPr>
          <w:rFonts w:ascii="Arial" w:hAnsi="Arial" w:cs="Arial"/>
          <w:sz w:val="22"/>
          <w:szCs w:val="22"/>
          <w:lang w:eastAsia="ar-SA"/>
        </w:rPr>
        <w:t xml:space="preserve"> w terminie wskazanym przez Zamawiającego, nie krótszym niż 10 dni roboczych, Wykonawca zobowiązuje się przedłożyć oświadczenia o zatrudnieniu  na podstawie umowy</w:t>
      </w:r>
      <w:r>
        <w:rPr>
          <w:rFonts w:ascii="Arial" w:hAnsi="Arial" w:cs="Arial"/>
          <w:sz w:val="22"/>
          <w:szCs w:val="22"/>
          <w:lang w:eastAsia="ar-SA"/>
        </w:rPr>
        <w:t xml:space="preserve"> </w:t>
      </w:r>
      <w:r w:rsidRPr="00F40686">
        <w:rPr>
          <w:rFonts w:ascii="Arial" w:hAnsi="Arial" w:cs="Arial"/>
          <w:sz w:val="22"/>
          <w:szCs w:val="22"/>
          <w:lang w:eastAsia="ar-SA"/>
        </w:rPr>
        <w:t>o pracę  przez wykonawcę lub podwykonawcę  osób   wykonujących czynności, których dotyczy wezwanie Zamawiającego. Oświadczenie to powinno zawierać w szczególności: dokładne określenie podmiotu składającego oświadczenie wraz ze wskazaniem pracodawcy (tj. wykonawcy lub podwykonawcy), datę złożenia oświadczenia, dane osobowe tj. imię i nazwisko zatrudnionych pracowników wraz ze wskazaniem, że objęte wezwaniem czynności wykonują osoby zatrudnione  na podstawie umowy o pracę wraz ze wskazaniem liczby tych osób, rodzaju umowy o pracę i wymiaru etatu, zakresu obowiązków pracowników, daty zawarcia umowy, liczby dni dotyczących zatrudnienia na podstawie umowy o pracę w ciągu pełnego miesiąca (w celu potwierdzenia ciągłości zatrudnienia) oraz podpis osoby uprawnionej do złożenia oświadczenia w imieniu wykonawcy lub podwykonawcy.</w:t>
      </w:r>
    </w:p>
    <w:p w14:paraId="731A4D3E" w14:textId="77777777" w:rsidR="00E403BE" w:rsidRPr="00F40686" w:rsidRDefault="00E403BE" w:rsidP="00E403BE">
      <w:pPr>
        <w:numPr>
          <w:ilvl w:val="1"/>
          <w:numId w:val="27"/>
        </w:numPr>
        <w:tabs>
          <w:tab w:val="left" w:pos="709"/>
        </w:tabs>
        <w:ind w:left="709" w:hanging="425"/>
        <w:jc w:val="both"/>
        <w:rPr>
          <w:rFonts w:ascii="Arial" w:hAnsi="Arial" w:cs="Arial"/>
          <w:color w:val="000000"/>
          <w:sz w:val="22"/>
          <w:szCs w:val="22"/>
          <w:lang w:eastAsia="ar-SA"/>
        </w:rPr>
      </w:pPr>
      <w:r w:rsidRPr="00F40686">
        <w:rPr>
          <w:rFonts w:ascii="Arial" w:hAnsi="Arial" w:cs="Arial"/>
          <w:sz w:val="22"/>
          <w:szCs w:val="22"/>
          <w:lang w:eastAsia="ar-SA"/>
        </w:rPr>
        <w:t xml:space="preserve">Z tytułu niespełnienia przez wykonawcę wymogu zatrudnienia na podstawie umowy o pracę osób wykonujących wskazane w pkt </w:t>
      </w:r>
      <w:r w:rsidRPr="00F40686">
        <w:rPr>
          <w:rFonts w:ascii="Arial" w:hAnsi="Arial" w:cs="Arial"/>
          <w:color w:val="000000"/>
          <w:sz w:val="22"/>
          <w:szCs w:val="22"/>
          <w:lang w:eastAsia="ar-SA"/>
        </w:rPr>
        <w:t>17</w:t>
      </w:r>
      <w:r>
        <w:rPr>
          <w:rFonts w:ascii="Arial" w:hAnsi="Arial" w:cs="Arial"/>
          <w:color w:val="000000"/>
          <w:sz w:val="22"/>
          <w:szCs w:val="22"/>
          <w:lang w:eastAsia="ar-SA"/>
        </w:rPr>
        <w:t xml:space="preserve"> c</w:t>
      </w:r>
      <w:r w:rsidRPr="00F40686">
        <w:rPr>
          <w:rFonts w:ascii="Arial" w:hAnsi="Arial" w:cs="Arial"/>
          <w:color w:val="000000"/>
          <w:sz w:val="22"/>
          <w:szCs w:val="22"/>
          <w:lang w:eastAsia="ar-SA"/>
        </w:rPr>
        <w:t>zynności, w szczególności nieprzedłużenie oświadczeń w terminie wskazanym przez Zamawiającego zgodnie z pkt. 2</w:t>
      </w:r>
      <w:r>
        <w:rPr>
          <w:rFonts w:ascii="Arial" w:hAnsi="Arial" w:cs="Arial"/>
          <w:color w:val="000000"/>
          <w:sz w:val="22"/>
          <w:szCs w:val="22"/>
          <w:lang w:eastAsia="ar-SA"/>
        </w:rPr>
        <w:t>0</w:t>
      </w:r>
      <w:r w:rsidRPr="00F40686">
        <w:rPr>
          <w:rFonts w:ascii="Arial" w:hAnsi="Arial" w:cs="Arial"/>
          <w:color w:val="000000"/>
          <w:sz w:val="22"/>
          <w:szCs w:val="22"/>
          <w:lang w:eastAsia="ar-SA"/>
        </w:rPr>
        <w:t>, Zamawiający przewiduje sankcję w postaci obowiązku zapłaty przez wykonawcę kary umownej w wysokości określonej § 1</w:t>
      </w:r>
      <w:r w:rsidRPr="00221A59">
        <w:rPr>
          <w:rFonts w:ascii="Arial" w:hAnsi="Arial" w:cs="Arial"/>
          <w:color w:val="000000"/>
          <w:sz w:val="22"/>
          <w:szCs w:val="22"/>
          <w:lang w:eastAsia="ar-SA"/>
        </w:rPr>
        <w:t>1</w:t>
      </w:r>
      <w:r w:rsidRPr="00F40686">
        <w:rPr>
          <w:rFonts w:ascii="Arial" w:hAnsi="Arial" w:cs="Arial"/>
          <w:color w:val="000000"/>
          <w:sz w:val="22"/>
          <w:szCs w:val="22"/>
          <w:lang w:eastAsia="ar-SA"/>
        </w:rPr>
        <w:t xml:space="preserve"> ust. 1 pkt. 1) lit. e),f),g) h) umowy w sprawie zamówienia publicznego.</w:t>
      </w:r>
    </w:p>
    <w:p w14:paraId="53122DB2" w14:textId="77777777" w:rsidR="00E403BE" w:rsidRPr="00F40686" w:rsidRDefault="00E403BE" w:rsidP="00E403BE">
      <w:pPr>
        <w:numPr>
          <w:ilvl w:val="1"/>
          <w:numId w:val="27"/>
        </w:numPr>
        <w:tabs>
          <w:tab w:val="left" w:pos="709"/>
        </w:tabs>
        <w:ind w:left="709" w:hanging="425"/>
        <w:jc w:val="both"/>
        <w:rPr>
          <w:rFonts w:ascii="Arial" w:hAnsi="Arial" w:cs="Arial"/>
          <w:color w:val="000000"/>
          <w:sz w:val="22"/>
          <w:szCs w:val="22"/>
          <w:lang w:eastAsia="ar-SA"/>
        </w:rPr>
      </w:pPr>
      <w:r w:rsidRPr="00F40686">
        <w:rPr>
          <w:rFonts w:ascii="Arial" w:hAnsi="Arial" w:cs="Arial"/>
          <w:color w:val="000000"/>
          <w:sz w:val="22"/>
          <w:szCs w:val="22"/>
          <w:lang w:eastAsia="ar-SA"/>
        </w:rPr>
        <w:t>Zamawiający zastrzega sobie możliwość kontroli zatrudnienia w/w osób przez cały okres realizacji wykonywanych przez niego czynności.</w:t>
      </w:r>
    </w:p>
    <w:p w14:paraId="315AA602" w14:textId="77777777" w:rsidR="00F77871" w:rsidRDefault="00E403BE" w:rsidP="00E403BE">
      <w:pPr>
        <w:numPr>
          <w:ilvl w:val="1"/>
          <w:numId w:val="27"/>
        </w:numPr>
        <w:tabs>
          <w:tab w:val="left" w:pos="709"/>
        </w:tabs>
        <w:ind w:left="709" w:hanging="425"/>
        <w:jc w:val="both"/>
        <w:rPr>
          <w:rFonts w:ascii="Arial" w:hAnsi="Arial" w:cs="Arial"/>
          <w:sz w:val="22"/>
          <w:szCs w:val="22"/>
          <w:lang w:eastAsia="ar-SA"/>
        </w:rPr>
      </w:pPr>
      <w:r w:rsidRPr="00F40686">
        <w:rPr>
          <w:rFonts w:ascii="Arial" w:hAnsi="Arial" w:cs="Arial"/>
          <w:color w:val="000000"/>
          <w:sz w:val="22"/>
          <w:szCs w:val="22"/>
          <w:lang w:eastAsia="ar-SA"/>
        </w:rPr>
        <w:t>Powyższy wymóg (określony w punkcie 17-2</w:t>
      </w:r>
      <w:r>
        <w:rPr>
          <w:rFonts w:ascii="Arial" w:hAnsi="Arial" w:cs="Arial"/>
          <w:color w:val="000000"/>
          <w:sz w:val="22"/>
          <w:szCs w:val="22"/>
          <w:lang w:eastAsia="ar-SA"/>
        </w:rPr>
        <w:t>2</w:t>
      </w:r>
      <w:r w:rsidRPr="00F40686">
        <w:rPr>
          <w:rFonts w:ascii="Arial" w:hAnsi="Arial" w:cs="Arial"/>
          <w:color w:val="000000"/>
          <w:sz w:val="22"/>
          <w:szCs w:val="22"/>
          <w:lang w:eastAsia="ar-SA"/>
        </w:rPr>
        <w:t xml:space="preserve">) dotyczy </w:t>
      </w:r>
      <w:r w:rsidRPr="00F40686">
        <w:rPr>
          <w:rFonts w:ascii="Arial" w:hAnsi="Arial" w:cs="Arial"/>
          <w:sz w:val="22"/>
          <w:szCs w:val="22"/>
          <w:lang w:eastAsia="ar-SA"/>
        </w:rPr>
        <w:t>również podwykonawców wykonujących wskazane wyżej czynności.</w:t>
      </w:r>
    </w:p>
    <w:p w14:paraId="7B6FEE56" w14:textId="30760E55" w:rsidR="00E403BE" w:rsidRPr="00F77871" w:rsidRDefault="00241050" w:rsidP="00F77871">
      <w:pPr>
        <w:numPr>
          <w:ilvl w:val="1"/>
          <w:numId w:val="27"/>
        </w:numPr>
        <w:tabs>
          <w:tab w:val="clear" w:pos="1680"/>
          <w:tab w:val="left" w:pos="709"/>
        </w:tabs>
        <w:ind w:left="709" w:hanging="425"/>
        <w:jc w:val="both"/>
        <w:rPr>
          <w:rFonts w:ascii="Arial" w:hAnsi="Arial" w:cs="Arial"/>
          <w:sz w:val="22"/>
          <w:szCs w:val="22"/>
          <w:lang w:eastAsia="ar-SA"/>
        </w:rPr>
      </w:pPr>
      <w:r>
        <w:rPr>
          <w:rFonts w:ascii="Arial" w:hAnsi="Arial" w:cs="Arial"/>
          <w:sz w:val="22"/>
          <w:szCs w:val="22"/>
          <w:lang w:eastAsia="ar-SA"/>
        </w:rPr>
        <w:t>Wykonawca zobowiązuje się do w</w:t>
      </w:r>
      <w:r w:rsidR="00F77871" w:rsidRPr="00F77871">
        <w:rPr>
          <w:rFonts w:ascii="Arial" w:hAnsi="Arial" w:cs="Arial"/>
          <w:sz w:val="22"/>
          <w:szCs w:val="22"/>
          <w:lang w:eastAsia="ar-SA"/>
        </w:rPr>
        <w:t>ykonani</w:t>
      </w:r>
      <w:r>
        <w:rPr>
          <w:rFonts w:ascii="Arial" w:hAnsi="Arial" w:cs="Arial"/>
          <w:sz w:val="22"/>
          <w:szCs w:val="22"/>
          <w:lang w:eastAsia="ar-SA"/>
        </w:rPr>
        <w:t>a</w:t>
      </w:r>
      <w:r w:rsidR="00F77871" w:rsidRPr="00F77871">
        <w:rPr>
          <w:rFonts w:ascii="Arial" w:hAnsi="Arial" w:cs="Arial"/>
          <w:sz w:val="22"/>
          <w:szCs w:val="22"/>
          <w:lang w:eastAsia="ar-SA"/>
        </w:rPr>
        <w:t xml:space="preserve"> i montaż</w:t>
      </w:r>
      <w:r>
        <w:rPr>
          <w:rFonts w:ascii="Arial" w:hAnsi="Arial" w:cs="Arial"/>
          <w:sz w:val="22"/>
          <w:szCs w:val="22"/>
          <w:lang w:eastAsia="ar-SA"/>
        </w:rPr>
        <w:t>u</w:t>
      </w:r>
      <w:r w:rsidR="00F77871" w:rsidRPr="00F77871">
        <w:rPr>
          <w:rFonts w:ascii="Arial" w:hAnsi="Arial" w:cs="Arial"/>
          <w:sz w:val="22"/>
          <w:szCs w:val="22"/>
          <w:lang w:eastAsia="ar-SA"/>
        </w:rPr>
        <w:t xml:space="preserve"> 1 tablicy informacyjnej o wymiarach 180 cm x 120 cm, zgodnej z aktualnie obowiązującymi wytycznymi, link: </w:t>
      </w:r>
      <w:hyperlink r:id="rId7" w:history="1">
        <w:r w:rsidR="00F77871" w:rsidRPr="00F77871">
          <w:rPr>
            <w:rStyle w:val="Hipercze"/>
            <w:rFonts w:ascii="Arial" w:hAnsi="Arial" w:cs="Arial"/>
            <w:sz w:val="22"/>
            <w:szCs w:val="22"/>
            <w:lang w:eastAsia="ar-SA"/>
          </w:rPr>
          <w:t>https://www.gov.pl/web/sport/wytyczne-dotyczace-obowiazkow-informacyjnych</w:t>
        </w:r>
      </w:hyperlink>
      <w:r w:rsidR="00F77871" w:rsidRPr="00F77871">
        <w:rPr>
          <w:rFonts w:ascii="Arial" w:hAnsi="Arial" w:cs="Arial"/>
          <w:sz w:val="22"/>
          <w:szCs w:val="22"/>
          <w:lang w:eastAsia="ar-SA"/>
        </w:rPr>
        <w:t xml:space="preserve">. </w:t>
      </w:r>
    </w:p>
    <w:p w14:paraId="10174FEF" w14:textId="77777777" w:rsidR="00E403BE" w:rsidRPr="00DA3321" w:rsidRDefault="00E403BE" w:rsidP="00E403BE">
      <w:pPr>
        <w:numPr>
          <w:ilvl w:val="0"/>
          <w:numId w:val="28"/>
        </w:numPr>
        <w:tabs>
          <w:tab w:val="left" w:pos="360"/>
        </w:tabs>
        <w:ind w:left="426"/>
        <w:jc w:val="both"/>
        <w:rPr>
          <w:rFonts w:ascii="Arial" w:hAnsi="Arial" w:cs="Arial"/>
          <w:sz w:val="22"/>
          <w:szCs w:val="22"/>
          <w:lang w:eastAsia="ar-SA"/>
        </w:rPr>
      </w:pPr>
      <w:r w:rsidRPr="00DA3321">
        <w:rPr>
          <w:rFonts w:ascii="Arial" w:hAnsi="Arial" w:cs="Arial"/>
          <w:sz w:val="22"/>
          <w:szCs w:val="22"/>
          <w:lang w:eastAsia="ar-SA"/>
        </w:rPr>
        <w:t xml:space="preserve">Wykonawca zobowiązany jest do wykonania i przedłożenia Zamawiającemu, najpóźniej                   w dniu </w:t>
      </w:r>
      <w:r>
        <w:rPr>
          <w:rFonts w:ascii="Arial" w:hAnsi="Arial" w:cs="Arial"/>
          <w:sz w:val="22"/>
          <w:szCs w:val="22"/>
          <w:lang w:eastAsia="ar-SA"/>
        </w:rPr>
        <w:t>zgłoszenia do odbioru</w:t>
      </w:r>
      <w:r w:rsidRPr="00DA3321">
        <w:rPr>
          <w:rFonts w:ascii="Arial" w:hAnsi="Arial" w:cs="Arial"/>
          <w:sz w:val="22"/>
          <w:szCs w:val="22"/>
          <w:lang w:eastAsia="ar-SA"/>
        </w:rPr>
        <w:t>, następujących dokumentów:</w:t>
      </w:r>
    </w:p>
    <w:p w14:paraId="69622C82" w14:textId="77777777" w:rsidR="00E403BE" w:rsidRDefault="00E403BE" w:rsidP="00E403BE">
      <w:pPr>
        <w:numPr>
          <w:ilvl w:val="0"/>
          <w:numId w:val="29"/>
        </w:numPr>
        <w:jc w:val="both"/>
        <w:rPr>
          <w:rFonts w:ascii="Arial" w:hAnsi="Arial" w:cs="Arial"/>
          <w:sz w:val="22"/>
          <w:szCs w:val="22"/>
          <w:lang w:eastAsia="ar-SA"/>
        </w:rPr>
      </w:pPr>
      <w:r w:rsidRPr="00DA3321">
        <w:rPr>
          <w:rFonts w:ascii="Arial" w:hAnsi="Arial" w:cs="Arial"/>
          <w:sz w:val="22"/>
          <w:szCs w:val="22"/>
          <w:lang w:eastAsia="ar-SA"/>
        </w:rPr>
        <w:t xml:space="preserve">kosztorysu opracowanego metodą kalkulacji szczegółowej zgodnie z Rozporządzeniem Ministra Rozwoju Regionalnego i Budownictwa z dnia 13 lipca 2001 r. w sprawie metod kosztorysowania obiektów i robót budowlanych (Dz. U. Nr 80, poz. 867). </w:t>
      </w:r>
    </w:p>
    <w:p w14:paraId="76526944" w14:textId="77777777" w:rsidR="00E403BE" w:rsidRPr="000150EC" w:rsidRDefault="00E403BE" w:rsidP="00E403BE">
      <w:pPr>
        <w:ind w:left="426"/>
        <w:jc w:val="both"/>
        <w:rPr>
          <w:rFonts w:ascii="Arial" w:hAnsi="Arial" w:cs="Arial"/>
          <w:sz w:val="22"/>
          <w:szCs w:val="22"/>
          <w:lang w:eastAsia="ar-SA"/>
        </w:rPr>
      </w:pPr>
      <w:r w:rsidRPr="00DA3321">
        <w:rPr>
          <w:rFonts w:ascii="Arial" w:hAnsi="Arial" w:cs="Arial"/>
          <w:sz w:val="22"/>
          <w:szCs w:val="22"/>
          <w:lang w:eastAsia="ar-SA"/>
        </w:rPr>
        <w:t>Pomimo, że obowiązującym wynagrodzeniem jest wynagrodzenie ryczałtowe, kosztorys ten będzie wykorzystywany do obliczenia należnego wynagrodzenia Wykonawcy w przypadku odstąpienia od umowy</w:t>
      </w:r>
    </w:p>
    <w:p w14:paraId="529D4113" w14:textId="77777777" w:rsidR="00E403BE" w:rsidRPr="001A7BED" w:rsidRDefault="00E403BE" w:rsidP="00E403BE">
      <w:pPr>
        <w:jc w:val="center"/>
        <w:rPr>
          <w:rFonts w:ascii="Arial" w:hAnsi="Arial" w:cs="Arial"/>
          <w:b/>
          <w:bCs/>
          <w:sz w:val="22"/>
          <w:szCs w:val="22"/>
        </w:rPr>
      </w:pPr>
    </w:p>
    <w:p w14:paraId="75D65AFA" w14:textId="2CD3A132" w:rsidR="00E403BE" w:rsidRDefault="00E403BE" w:rsidP="00E403BE">
      <w:pPr>
        <w:jc w:val="center"/>
        <w:rPr>
          <w:rFonts w:ascii="Arial" w:hAnsi="Arial" w:cs="Arial"/>
          <w:b/>
          <w:bCs/>
          <w:sz w:val="22"/>
          <w:szCs w:val="22"/>
        </w:rPr>
      </w:pPr>
      <w:r w:rsidRPr="000150EC">
        <w:rPr>
          <w:rFonts w:ascii="Arial" w:hAnsi="Arial" w:cs="Arial"/>
          <w:b/>
          <w:bCs/>
          <w:sz w:val="22"/>
          <w:szCs w:val="22"/>
        </w:rPr>
        <w:t>§</w:t>
      </w:r>
      <w:r w:rsidR="00983D26">
        <w:rPr>
          <w:rFonts w:ascii="Arial" w:hAnsi="Arial" w:cs="Arial"/>
          <w:b/>
          <w:bCs/>
          <w:sz w:val="22"/>
          <w:szCs w:val="22"/>
        </w:rPr>
        <w:t xml:space="preserve"> </w:t>
      </w:r>
      <w:r w:rsidRPr="000150EC">
        <w:rPr>
          <w:rFonts w:ascii="Arial" w:hAnsi="Arial" w:cs="Arial"/>
          <w:b/>
          <w:bCs/>
          <w:sz w:val="22"/>
          <w:szCs w:val="22"/>
        </w:rPr>
        <w:t>7</w:t>
      </w:r>
      <w:r w:rsidR="00762B26">
        <w:rPr>
          <w:rFonts w:ascii="Arial" w:hAnsi="Arial" w:cs="Arial"/>
          <w:b/>
          <w:bCs/>
          <w:sz w:val="22"/>
          <w:szCs w:val="22"/>
        </w:rPr>
        <w:t xml:space="preserve"> Dalsze obowiązki Wykonawcy</w:t>
      </w:r>
    </w:p>
    <w:p w14:paraId="3B6D2A4C" w14:textId="77777777" w:rsidR="00E403BE" w:rsidRPr="00E12C56" w:rsidRDefault="00E403BE" w:rsidP="00E403BE">
      <w:pPr>
        <w:jc w:val="center"/>
        <w:rPr>
          <w:rFonts w:ascii="Arial" w:hAnsi="Arial" w:cs="Arial"/>
          <w:sz w:val="22"/>
          <w:szCs w:val="22"/>
        </w:rPr>
      </w:pPr>
    </w:p>
    <w:p w14:paraId="65FC7AA7" w14:textId="6B789FA9" w:rsidR="00E403BE" w:rsidRPr="00E12C56" w:rsidRDefault="00E403BE" w:rsidP="00E403BE">
      <w:pPr>
        <w:numPr>
          <w:ilvl w:val="0"/>
          <w:numId w:val="12"/>
        </w:numPr>
        <w:ind w:left="284"/>
        <w:jc w:val="both"/>
        <w:rPr>
          <w:rFonts w:ascii="Arial" w:hAnsi="Arial" w:cs="Arial"/>
          <w:sz w:val="22"/>
          <w:szCs w:val="22"/>
        </w:rPr>
      </w:pPr>
      <w:r w:rsidRPr="00E12C56">
        <w:rPr>
          <w:rFonts w:ascii="Arial" w:hAnsi="Arial" w:cs="Arial"/>
          <w:sz w:val="22"/>
          <w:szCs w:val="22"/>
        </w:rPr>
        <w:t xml:space="preserve">Wszelkie materiały i jakość robót winny być </w:t>
      </w:r>
      <w:r w:rsidR="006B58F0">
        <w:rPr>
          <w:rFonts w:ascii="Arial" w:hAnsi="Arial" w:cs="Arial"/>
          <w:sz w:val="22"/>
          <w:szCs w:val="22"/>
        </w:rPr>
        <w:t xml:space="preserve">certyfikowane </w:t>
      </w:r>
      <w:r w:rsidRPr="00E12C56">
        <w:rPr>
          <w:rFonts w:ascii="Arial" w:hAnsi="Arial" w:cs="Arial"/>
          <w:sz w:val="22"/>
          <w:szCs w:val="22"/>
        </w:rPr>
        <w:t>zgodne z</w:t>
      </w:r>
      <w:r w:rsidR="006B58F0">
        <w:rPr>
          <w:rFonts w:ascii="Arial" w:hAnsi="Arial" w:cs="Arial"/>
          <w:sz w:val="22"/>
          <w:szCs w:val="22"/>
        </w:rPr>
        <w:t xml:space="preserve"> </w:t>
      </w:r>
      <w:r w:rsidRPr="00E12C56">
        <w:rPr>
          <w:rFonts w:ascii="Arial" w:hAnsi="Arial" w:cs="Arial"/>
          <w:sz w:val="22"/>
          <w:szCs w:val="22"/>
        </w:rPr>
        <w:t xml:space="preserve">obowiązującymi w tym zakresie </w:t>
      </w:r>
      <w:r w:rsidR="006B58F0">
        <w:rPr>
          <w:rFonts w:ascii="Arial" w:hAnsi="Arial" w:cs="Arial"/>
          <w:sz w:val="22"/>
          <w:szCs w:val="22"/>
        </w:rPr>
        <w:t xml:space="preserve">przepisami i </w:t>
      </w:r>
      <w:r w:rsidRPr="00E12C56">
        <w:rPr>
          <w:rFonts w:ascii="Arial" w:hAnsi="Arial" w:cs="Arial"/>
          <w:sz w:val="22"/>
          <w:szCs w:val="22"/>
        </w:rPr>
        <w:t>normami branżowymi. W celu prawidłowego nadzoru, inspektor nadzoru może przeprowadzić na koszt Wykonawcy badania użytych do prac materiałów i sprzętu.</w:t>
      </w:r>
    </w:p>
    <w:p w14:paraId="21FA38BA" w14:textId="77777777" w:rsidR="00E403BE" w:rsidRPr="00E12C56" w:rsidRDefault="00E403BE" w:rsidP="00E403BE">
      <w:pPr>
        <w:numPr>
          <w:ilvl w:val="0"/>
          <w:numId w:val="12"/>
        </w:numPr>
        <w:ind w:left="284"/>
        <w:jc w:val="both"/>
        <w:rPr>
          <w:rFonts w:ascii="Arial" w:hAnsi="Arial" w:cs="Arial"/>
          <w:sz w:val="22"/>
          <w:szCs w:val="22"/>
        </w:rPr>
      </w:pPr>
      <w:r w:rsidRPr="00E12C56">
        <w:rPr>
          <w:rFonts w:ascii="Arial" w:hAnsi="Arial" w:cs="Arial"/>
          <w:sz w:val="22"/>
          <w:szCs w:val="22"/>
        </w:rPr>
        <w:t>Wykonawca jest odpowiedzialny za zabezpieczenie i oznakowanie miejsca robót</w:t>
      </w:r>
      <w:r w:rsidRPr="00E12C56">
        <w:rPr>
          <w:rFonts w:ascii="Arial" w:hAnsi="Arial" w:cs="Arial"/>
          <w:sz w:val="22"/>
          <w:szCs w:val="22"/>
        </w:rPr>
        <w:br/>
        <w:t>w sposób określony zgodnie z obowiązującymi przepisami.</w:t>
      </w:r>
    </w:p>
    <w:p w14:paraId="175F0C2B" w14:textId="35DEF437" w:rsidR="00E403BE" w:rsidRPr="00E12C56" w:rsidRDefault="00E403BE" w:rsidP="00E403BE">
      <w:pPr>
        <w:numPr>
          <w:ilvl w:val="0"/>
          <w:numId w:val="12"/>
        </w:numPr>
        <w:ind w:left="284"/>
        <w:jc w:val="both"/>
        <w:rPr>
          <w:rFonts w:ascii="Arial" w:hAnsi="Arial" w:cs="Arial"/>
          <w:sz w:val="22"/>
          <w:szCs w:val="22"/>
        </w:rPr>
      </w:pPr>
      <w:r w:rsidRPr="00E12C56">
        <w:rPr>
          <w:rFonts w:ascii="Arial" w:hAnsi="Arial" w:cs="Arial"/>
          <w:sz w:val="22"/>
          <w:szCs w:val="22"/>
        </w:rPr>
        <w:t xml:space="preserve">Wykonawca zobowiązany jest wykonywać roboty w sposób jak najmniej dezorganizujący ruch </w:t>
      </w:r>
      <w:r w:rsidR="006B58F0">
        <w:rPr>
          <w:rFonts w:ascii="Arial" w:hAnsi="Arial" w:cs="Arial"/>
          <w:sz w:val="22"/>
          <w:szCs w:val="22"/>
        </w:rPr>
        <w:t>wokół placu budowy</w:t>
      </w:r>
      <w:r w:rsidRPr="00E12C56">
        <w:rPr>
          <w:rFonts w:ascii="Arial" w:hAnsi="Arial" w:cs="Arial"/>
          <w:sz w:val="22"/>
          <w:szCs w:val="22"/>
        </w:rPr>
        <w:t xml:space="preserve"> oraz usuwać na bieżąco zbędne materiały, odpady i śmieci oraz niepotrzebne urządzenia prowizoryczne.</w:t>
      </w:r>
    </w:p>
    <w:p w14:paraId="346283DF" w14:textId="77777777" w:rsidR="00E403BE" w:rsidRPr="00E12C56" w:rsidRDefault="00E403BE" w:rsidP="00E403BE">
      <w:pPr>
        <w:numPr>
          <w:ilvl w:val="0"/>
          <w:numId w:val="12"/>
        </w:numPr>
        <w:ind w:left="284"/>
        <w:jc w:val="both"/>
        <w:rPr>
          <w:rFonts w:ascii="Arial" w:hAnsi="Arial" w:cs="Arial"/>
          <w:sz w:val="22"/>
          <w:szCs w:val="22"/>
        </w:rPr>
      </w:pPr>
      <w:r w:rsidRPr="00E12C56">
        <w:rPr>
          <w:rFonts w:ascii="Arial" w:hAnsi="Arial" w:cs="Arial"/>
          <w:sz w:val="22"/>
          <w:szCs w:val="22"/>
        </w:rPr>
        <w:t>Wykonawca zobowiązany jest do zawarcia umowy ubezpieczenia od odpowiedzialności cywilnej za szkody oraz następstwa nieszczęśliwych wypadków powstałych w związku</w:t>
      </w:r>
      <w:r w:rsidRPr="00E12C56">
        <w:rPr>
          <w:rFonts w:ascii="Arial" w:hAnsi="Arial" w:cs="Arial"/>
          <w:sz w:val="22"/>
          <w:szCs w:val="22"/>
        </w:rPr>
        <w:br/>
        <w:t>z prowadzonymi robotami budowlanymi.</w:t>
      </w:r>
    </w:p>
    <w:p w14:paraId="4269C8F8" w14:textId="77777777" w:rsidR="00E403BE" w:rsidRPr="00E12C56" w:rsidRDefault="00E403BE" w:rsidP="00E403BE">
      <w:pPr>
        <w:numPr>
          <w:ilvl w:val="0"/>
          <w:numId w:val="12"/>
        </w:numPr>
        <w:ind w:left="284"/>
        <w:jc w:val="both"/>
        <w:rPr>
          <w:rFonts w:ascii="Arial" w:hAnsi="Arial" w:cs="Arial"/>
          <w:sz w:val="22"/>
          <w:szCs w:val="22"/>
        </w:rPr>
      </w:pPr>
      <w:r w:rsidRPr="00E12C56">
        <w:rPr>
          <w:rFonts w:ascii="Arial" w:hAnsi="Arial" w:cs="Arial"/>
          <w:sz w:val="22"/>
          <w:szCs w:val="22"/>
        </w:rPr>
        <w:t>W trakcie realizacji robót Wykonawca przejmuje pełną odpowiedzialność cywilną, prawną</w:t>
      </w:r>
      <w:r w:rsidRPr="00E12C56">
        <w:rPr>
          <w:rFonts w:ascii="Arial" w:hAnsi="Arial" w:cs="Arial"/>
          <w:sz w:val="22"/>
          <w:szCs w:val="22"/>
        </w:rPr>
        <w:br/>
        <w:t>i odszkodowawczą za wszystkie szkody powstałe w związku z prowadzonymi robotami. Odpowiada także w pełnym zakresie za wszelkie działania podwykonawców i innych osób działających w jego imieniu, jak za działania własne.</w:t>
      </w:r>
    </w:p>
    <w:p w14:paraId="518256B8" w14:textId="77777777" w:rsidR="00762B26" w:rsidRDefault="00E403BE" w:rsidP="00E403BE">
      <w:pPr>
        <w:numPr>
          <w:ilvl w:val="0"/>
          <w:numId w:val="12"/>
        </w:numPr>
        <w:ind w:left="284"/>
        <w:jc w:val="both"/>
        <w:rPr>
          <w:rFonts w:ascii="Arial" w:hAnsi="Arial" w:cs="Arial"/>
          <w:sz w:val="22"/>
          <w:szCs w:val="22"/>
        </w:rPr>
      </w:pPr>
      <w:r w:rsidRPr="00E12C56">
        <w:rPr>
          <w:rFonts w:ascii="Arial" w:hAnsi="Arial" w:cs="Arial"/>
          <w:sz w:val="22"/>
          <w:szCs w:val="22"/>
        </w:rPr>
        <w:t xml:space="preserve">Po zakończeniu prac związanych z realizacją robót Wykonawca zobowiązany jest uporządkować teren oraz przywrócić </w:t>
      </w:r>
      <w:r>
        <w:rPr>
          <w:rFonts w:ascii="Arial" w:hAnsi="Arial" w:cs="Arial"/>
          <w:sz w:val="22"/>
          <w:szCs w:val="22"/>
        </w:rPr>
        <w:t>teren budowy do stanu pierwotnego</w:t>
      </w:r>
      <w:r w:rsidRPr="00E12C56">
        <w:rPr>
          <w:rFonts w:ascii="Arial" w:hAnsi="Arial" w:cs="Arial"/>
          <w:sz w:val="22"/>
          <w:szCs w:val="22"/>
        </w:rPr>
        <w:t>.</w:t>
      </w:r>
    </w:p>
    <w:p w14:paraId="7FA05F85" w14:textId="77777777" w:rsidR="00762B26" w:rsidRPr="00762B26" w:rsidRDefault="00E403BE" w:rsidP="00762B26">
      <w:pPr>
        <w:numPr>
          <w:ilvl w:val="0"/>
          <w:numId w:val="12"/>
        </w:numPr>
        <w:ind w:left="284"/>
        <w:jc w:val="both"/>
        <w:rPr>
          <w:rFonts w:ascii="Arial" w:hAnsi="Arial" w:cs="Arial"/>
          <w:sz w:val="22"/>
          <w:szCs w:val="22"/>
        </w:rPr>
      </w:pPr>
      <w:r w:rsidRPr="00E12C56">
        <w:rPr>
          <w:rFonts w:ascii="Arial" w:hAnsi="Arial" w:cs="Arial"/>
          <w:sz w:val="22"/>
          <w:szCs w:val="22"/>
        </w:rPr>
        <w:t xml:space="preserve"> </w:t>
      </w:r>
      <w:r w:rsidR="00762B26" w:rsidRPr="00762B26">
        <w:rPr>
          <w:rFonts w:ascii="Arial" w:hAnsi="Arial" w:cs="Arial"/>
          <w:sz w:val="22"/>
          <w:szCs w:val="22"/>
        </w:rPr>
        <w:t>Wykonawca jest wytwórcą odpadów w rozumieniu ustawy o odpadach i na nim ciążą wszystkie obowiązki określone w ww. ustawie.</w:t>
      </w:r>
    </w:p>
    <w:p w14:paraId="6F4FAC74" w14:textId="701BD51C" w:rsidR="00E403BE" w:rsidRPr="00762B26" w:rsidRDefault="00762B26" w:rsidP="00762B26">
      <w:pPr>
        <w:numPr>
          <w:ilvl w:val="0"/>
          <w:numId w:val="12"/>
        </w:numPr>
        <w:ind w:left="284"/>
        <w:jc w:val="both"/>
        <w:rPr>
          <w:rFonts w:ascii="Arial" w:hAnsi="Arial" w:cs="Arial"/>
          <w:sz w:val="22"/>
          <w:szCs w:val="22"/>
        </w:rPr>
      </w:pPr>
      <w:r w:rsidRPr="00762B26">
        <w:rPr>
          <w:rFonts w:ascii="Arial" w:hAnsi="Arial" w:cs="Arial"/>
          <w:sz w:val="22"/>
          <w:szCs w:val="22"/>
        </w:rPr>
        <w:t>Wykonawca ponosi wszelkie koszty związane z usunięciem odpadów z miejsca wytworzenia, wykorzystaniem odpadów i ich unieszkodliwieniem.</w:t>
      </w:r>
    </w:p>
    <w:p w14:paraId="4224608F" w14:textId="77777777" w:rsidR="00E403BE" w:rsidRPr="00E12C56" w:rsidRDefault="00E403BE" w:rsidP="00E403BE">
      <w:pPr>
        <w:ind w:left="284"/>
        <w:jc w:val="both"/>
        <w:rPr>
          <w:rFonts w:ascii="Arial" w:hAnsi="Arial" w:cs="Arial"/>
          <w:sz w:val="22"/>
          <w:szCs w:val="22"/>
        </w:rPr>
      </w:pPr>
    </w:p>
    <w:p w14:paraId="0899234C" w14:textId="5F9D695A" w:rsidR="00E403BE" w:rsidRPr="001A7BED" w:rsidRDefault="00E403BE" w:rsidP="00E403BE">
      <w:pPr>
        <w:jc w:val="center"/>
        <w:rPr>
          <w:rFonts w:ascii="Arial" w:hAnsi="Arial" w:cs="Arial"/>
          <w:b/>
          <w:bCs/>
          <w:sz w:val="22"/>
          <w:szCs w:val="22"/>
        </w:rPr>
      </w:pPr>
      <w:r w:rsidRPr="001A7BED">
        <w:rPr>
          <w:rFonts w:ascii="Arial" w:hAnsi="Arial" w:cs="Arial"/>
          <w:b/>
          <w:bCs/>
          <w:sz w:val="22"/>
          <w:szCs w:val="22"/>
        </w:rPr>
        <w:t>§</w:t>
      </w:r>
      <w:r w:rsidR="00983D26">
        <w:rPr>
          <w:rFonts w:ascii="Arial" w:hAnsi="Arial" w:cs="Arial"/>
          <w:b/>
          <w:bCs/>
          <w:sz w:val="22"/>
          <w:szCs w:val="22"/>
        </w:rPr>
        <w:t xml:space="preserve"> </w:t>
      </w:r>
      <w:r>
        <w:rPr>
          <w:rFonts w:ascii="Arial" w:hAnsi="Arial" w:cs="Arial"/>
          <w:b/>
          <w:bCs/>
          <w:sz w:val="22"/>
          <w:szCs w:val="22"/>
        </w:rPr>
        <w:t>8</w:t>
      </w:r>
      <w:r w:rsidR="00F1330E">
        <w:rPr>
          <w:rFonts w:ascii="Arial" w:hAnsi="Arial" w:cs="Arial"/>
          <w:b/>
          <w:bCs/>
          <w:sz w:val="22"/>
          <w:szCs w:val="22"/>
        </w:rPr>
        <w:t xml:space="preserve"> Podwykonawcy</w:t>
      </w:r>
    </w:p>
    <w:p w14:paraId="75EBC9D0" w14:textId="77777777" w:rsidR="00E403BE" w:rsidRPr="00E12C56" w:rsidRDefault="00E403BE" w:rsidP="00E403BE">
      <w:pPr>
        <w:jc w:val="center"/>
        <w:rPr>
          <w:rFonts w:ascii="Arial" w:hAnsi="Arial" w:cs="Arial"/>
          <w:sz w:val="22"/>
          <w:szCs w:val="22"/>
        </w:rPr>
      </w:pPr>
    </w:p>
    <w:p w14:paraId="71AA1B08" w14:textId="6F5B214D" w:rsidR="00E403BE" w:rsidRPr="00E12C56" w:rsidRDefault="00E403BE" w:rsidP="00E403BE">
      <w:pPr>
        <w:widowControl w:val="0"/>
        <w:numPr>
          <w:ilvl w:val="3"/>
          <w:numId w:val="16"/>
        </w:numPr>
        <w:tabs>
          <w:tab w:val="num" w:pos="284"/>
        </w:tabs>
        <w:ind w:left="284"/>
        <w:jc w:val="both"/>
        <w:rPr>
          <w:rFonts w:ascii="Arial" w:hAnsi="Arial" w:cs="Arial"/>
          <w:sz w:val="22"/>
          <w:szCs w:val="22"/>
        </w:rPr>
      </w:pPr>
      <w:r w:rsidRPr="00E12C56">
        <w:rPr>
          <w:rFonts w:ascii="Arial" w:hAnsi="Arial" w:cs="Arial"/>
          <w:sz w:val="22"/>
          <w:szCs w:val="22"/>
        </w:rPr>
        <w:t>Wykonawca może powierzyć Podwykonawcom do wykonania wyłącznie część przedmiotu zamówienia, o którym mowa §</w:t>
      </w:r>
      <w:r w:rsidR="00983D26">
        <w:rPr>
          <w:rFonts w:ascii="Arial" w:hAnsi="Arial" w:cs="Arial"/>
          <w:sz w:val="22"/>
          <w:szCs w:val="22"/>
        </w:rPr>
        <w:t xml:space="preserve"> </w:t>
      </w:r>
      <w:r w:rsidRPr="00E12C56">
        <w:rPr>
          <w:rFonts w:ascii="Arial" w:hAnsi="Arial" w:cs="Arial"/>
          <w:sz w:val="22"/>
          <w:szCs w:val="22"/>
        </w:rPr>
        <w:t>1</w:t>
      </w:r>
      <w:r w:rsidR="00983D26">
        <w:rPr>
          <w:rFonts w:ascii="Arial" w:hAnsi="Arial" w:cs="Arial"/>
          <w:sz w:val="22"/>
          <w:szCs w:val="22"/>
        </w:rPr>
        <w:t xml:space="preserve"> umowy</w:t>
      </w:r>
      <w:r w:rsidRPr="00E12C56">
        <w:rPr>
          <w:rFonts w:ascii="Arial" w:hAnsi="Arial" w:cs="Arial"/>
          <w:sz w:val="22"/>
          <w:szCs w:val="22"/>
        </w:rPr>
        <w:t>.</w:t>
      </w:r>
    </w:p>
    <w:p w14:paraId="25DC0675" w14:textId="77777777" w:rsidR="00E403BE" w:rsidRPr="00E12C56" w:rsidRDefault="00E403BE" w:rsidP="00E403BE">
      <w:pPr>
        <w:widowControl w:val="0"/>
        <w:numPr>
          <w:ilvl w:val="3"/>
          <w:numId w:val="16"/>
        </w:numPr>
        <w:tabs>
          <w:tab w:val="num" w:pos="284"/>
        </w:tabs>
        <w:ind w:left="284"/>
        <w:jc w:val="both"/>
        <w:rPr>
          <w:rFonts w:ascii="Arial" w:hAnsi="Arial" w:cs="Arial"/>
          <w:sz w:val="22"/>
          <w:szCs w:val="22"/>
        </w:rPr>
      </w:pPr>
      <w:r w:rsidRPr="00E12C56">
        <w:rPr>
          <w:rFonts w:ascii="Arial" w:hAnsi="Arial" w:cs="Arial"/>
          <w:sz w:val="22"/>
          <w:szCs w:val="22"/>
        </w:rPr>
        <w:t>Do zawarcia umowy Wykonawcy z Podwykonawcą, jest wymagana zgoda Zamawiającego. W tej sytuacji nie później niż 14 dni przed planowanym skierowaniem Podwykonawcy do wykonania robót, Wykonawca jest zobowiązany przedstawić Zamawiającemu do akceptacji projekt umowy z Podwykonawcą, uwzględniając zakres robót powierzonych Podwykonawcy, termin ich wykonania oraz wysokość wynagrodzenia przysługującego z tytułu ich wykonania.</w:t>
      </w:r>
    </w:p>
    <w:p w14:paraId="04F0766C" w14:textId="77777777" w:rsidR="00E403BE" w:rsidRPr="00E12C56" w:rsidRDefault="00E403BE" w:rsidP="00E403BE">
      <w:pPr>
        <w:widowControl w:val="0"/>
        <w:numPr>
          <w:ilvl w:val="3"/>
          <w:numId w:val="16"/>
        </w:numPr>
        <w:tabs>
          <w:tab w:val="num" w:pos="284"/>
        </w:tabs>
        <w:ind w:left="284"/>
        <w:jc w:val="both"/>
        <w:rPr>
          <w:rFonts w:ascii="Arial" w:hAnsi="Arial" w:cs="Arial"/>
          <w:sz w:val="22"/>
          <w:szCs w:val="22"/>
        </w:rPr>
      </w:pPr>
      <w:r w:rsidRPr="00E12C56">
        <w:rPr>
          <w:rFonts w:ascii="Arial" w:hAnsi="Arial" w:cs="Arial"/>
          <w:sz w:val="22"/>
          <w:szCs w:val="22"/>
        </w:rPr>
        <w:t>Jeżeli Zamawiający w terminie 14 dni od przedstawienia mu przez Wykonawcę projektu umowy z Podwykonawcą wraz z częścią dokumentacji, dotyczącej wykonania robót, określonych w umowie lub projekcie nie zgłosi na piśmie zastrzeżeń uważa się, że wyraził zgodę na zawarcie umowy.</w:t>
      </w:r>
    </w:p>
    <w:p w14:paraId="17FBBE64" w14:textId="77777777" w:rsidR="00E403BE" w:rsidRPr="00E12C56" w:rsidRDefault="00E403BE" w:rsidP="00E403BE">
      <w:pPr>
        <w:widowControl w:val="0"/>
        <w:numPr>
          <w:ilvl w:val="3"/>
          <w:numId w:val="16"/>
        </w:numPr>
        <w:tabs>
          <w:tab w:val="num" w:pos="284"/>
        </w:tabs>
        <w:ind w:left="284"/>
        <w:jc w:val="both"/>
        <w:rPr>
          <w:rFonts w:ascii="Arial" w:hAnsi="Arial" w:cs="Arial"/>
          <w:sz w:val="22"/>
          <w:szCs w:val="22"/>
        </w:rPr>
      </w:pPr>
      <w:r w:rsidRPr="00E12C56">
        <w:rPr>
          <w:rFonts w:ascii="Arial" w:hAnsi="Arial" w:cs="Arial"/>
          <w:sz w:val="22"/>
          <w:szCs w:val="22"/>
        </w:rPr>
        <w:t>Do zawarcia przez Podwykonawcę umowy z dalszym Podwykonawcą jest wymagana zgoda Zamawiającego i Wykonawcy. Postanowienia wynikające z ust. 1 – 2 stosuje się odpowiednio.</w:t>
      </w:r>
    </w:p>
    <w:p w14:paraId="2FC3BBCD" w14:textId="77777777" w:rsidR="00E403BE" w:rsidRPr="00E12C56" w:rsidRDefault="00E403BE" w:rsidP="00E403BE">
      <w:pPr>
        <w:widowControl w:val="0"/>
        <w:numPr>
          <w:ilvl w:val="3"/>
          <w:numId w:val="16"/>
        </w:numPr>
        <w:tabs>
          <w:tab w:val="num" w:pos="284"/>
        </w:tabs>
        <w:ind w:left="284"/>
        <w:jc w:val="both"/>
        <w:rPr>
          <w:rFonts w:ascii="Arial" w:hAnsi="Arial" w:cs="Arial"/>
          <w:sz w:val="22"/>
          <w:szCs w:val="22"/>
        </w:rPr>
      </w:pPr>
      <w:r w:rsidRPr="00E12C56">
        <w:rPr>
          <w:rFonts w:ascii="Arial" w:hAnsi="Arial" w:cs="Arial"/>
          <w:sz w:val="22"/>
          <w:szCs w:val="22"/>
        </w:rPr>
        <w:t>Wykonawca zapewni ustalenie w umowach z Podwykonawcami taki zakres odpowiedzialności za wady i okresu odpowiedzialności, aby nie był on mniejszy</w:t>
      </w:r>
      <w:r w:rsidRPr="00E12C56">
        <w:rPr>
          <w:rFonts w:ascii="Arial" w:hAnsi="Arial" w:cs="Arial"/>
          <w:sz w:val="22"/>
          <w:szCs w:val="22"/>
        </w:rPr>
        <w:br/>
        <w:t>i krótszy od zakresu i okresu odpowiedzialności za wady Wykonawcy wobec Zamawiającego.</w:t>
      </w:r>
    </w:p>
    <w:p w14:paraId="0308672A" w14:textId="77777777" w:rsidR="00E403BE" w:rsidRPr="00E12C56" w:rsidRDefault="00E403BE" w:rsidP="00E403BE">
      <w:pPr>
        <w:widowControl w:val="0"/>
        <w:numPr>
          <w:ilvl w:val="3"/>
          <w:numId w:val="16"/>
        </w:numPr>
        <w:tabs>
          <w:tab w:val="num" w:pos="284"/>
        </w:tabs>
        <w:ind w:left="284"/>
        <w:jc w:val="both"/>
        <w:rPr>
          <w:rFonts w:ascii="Arial" w:hAnsi="Arial" w:cs="Arial"/>
          <w:sz w:val="22"/>
          <w:szCs w:val="22"/>
        </w:rPr>
      </w:pPr>
      <w:r w:rsidRPr="00E12C56">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(lud dalszemu Podwykonawcy) dostawy, usługi lub roboty budowlanej.</w:t>
      </w:r>
    </w:p>
    <w:p w14:paraId="746A78DE" w14:textId="77777777" w:rsidR="00E403BE" w:rsidRPr="00E12C56" w:rsidRDefault="00E403BE" w:rsidP="00E403BE">
      <w:pPr>
        <w:widowControl w:val="0"/>
        <w:numPr>
          <w:ilvl w:val="3"/>
          <w:numId w:val="16"/>
        </w:numPr>
        <w:tabs>
          <w:tab w:val="num" w:pos="284"/>
        </w:tabs>
        <w:ind w:left="284"/>
        <w:jc w:val="both"/>
        <w:rPr>
          <w:rFonts w:ascii="Arial" w:hAnsi="Arial" w:cs="Arial"/>
          <w:sz w:val="22"/>
          <w:szCs w:val="22"/>
        </w:rPr>
      </w:pPr>
      <w:r w:rsidRPr="00E12C56">
        <w:rPr>
          <w:rFonts w:ascii="Arial" w:hAnsi="Arial" w:cs="Arial"/>
          <w:sz w:val="22"/>
          <w:szCs w:val="22"/>
        </w:rPr>
        <w:lastRenderedPageBreak/>
        <w:t>Wykonawca, Podwykonawca (lub dalszy Podwykonawca) robót przedkłada Zamawiającemu w terminie 7 dni od daty jej zawarcia, poświadczoną za zgodność</w:t>
      </w:r>
      <w:r w:rsidRPr="00E12C56">
        <w:rPr>
          <w:rFonts w:ascii="Arial" w:hAnsi="Arial" w:cs="Arial"/>
          <w:sz w:val="22"/>
          <w:szCs w:val="22"/>
        </w:rPr>
        <w:br/>
        <w:t>z oryginałem kopię zawartej umowy o podwykonawstwo.</w:t>
      </w:r>
    </w:p>
    <w:p w14:paraId="33ABC8D9" w14:textId="77777777" w:rsidR="00E403BE" w:rsidRPr="00E12C56" w:rsidRDefault="00E403BE" w:rsidP="00E403BE">
      <w:pPr>
        <w:widowControl w:val="0"/>
        <w:numPr>
          <w:ilvl w:val="3"/>
          <w:numId w:val="16"/>
        </w:numPr>
        <w:tabs>
          <w:tab w:val="num" w:pos="284"/>
        </w:tabs>
        <w:ind w:left="284"/>
        <w:jc w:val="both"/>
        <w:rPr>
          <w:rFonts w:ascii="Arial" w:hAnsi="Arial" w:cs="Arial"/>
          <w:sz w:val="22"/>
          <w:szCs w:val="22"/>
        </w:rPr>
      </w:pPr>
      <w:r w:rsidRPr="00E12C56">
        <w:rPr>
          <w:rFonts w:ascii="Arial" w:hAnsi="Arial" w:cs="Arial"/>
          <w:sz w:val="22"/>
          <w:szCs w:val="22"/>
        </w:rPr>
        <w:t>Zamawiający, w terminie 7 dni zgłasza pisemny sprzeciw do umowy</w:t>
      </w:r>
      <w:r w:rsidRPr="00E12C56">
        <w:rPr>
          <w:rFonts w:ascii="Arial" w:hAnsi="Arial" w:cs="Arial"/>
          <w:sz w:val="22"/>
          <w:szCs w:val="22"/>
        </w:rPr>
        <w:br/>
        <w:t>o podwykonawstwo w następujących przypadkach:</w:t>
      </w:r>
    </w:p>
    <w:p w14:paraId="60450279" w14:textId="77777777" w:rsidR="00E403BE" w:rsidRPr="00E12C56" w:rsidRDefault="00E403BE" w:rsidP="00E403BE">
      <w:pPr>
        <w:widowControl w:val="0"/>
        <w:tabs>
          <w:tab w:val="num" w:pos="1080"/>
        </w:tabs>
        <w:ind w:left="397"/>
        <w:jc w:val="both"/>
        <w:rPr>
          <w:rFonts w:ascii="Arial" w:hAnsi="Arial" w:cs="Arial"/>
          <w:sz w:val="22"/>
          <w:szCs w:val="22"/>
        </w:rPr>
      </w:pPr>
      <w:r w:rsidRPr="00E12C56">
        <w:rPr>
          <w:rFonts w:ascii="Arial" w:hAnsi="Arial" w:cs="Arial"/>
          <w:sz w:val="22"/>
          <w:szCs w:val="22"/>
        </w:rPr>
        <w:t>a)   niespełnienie wymagań określonych w specyfikacji warunków zamówienia,</w:t>
      </w:r>
    </w:p>
    <w:p w14:paraId="527CCD66" w14:textId="77777777" w:rsidR="00E403BE" w:rsidRPr="00E12C56" w:rsidRDefault="00E403BE" w:rsidP="00E403BE">
      <w:pPr>
        <w:widowControl w:val="0"/>
        <w:numPr>
          <w:ilvl w:val="1"/>
          <w:numId w:val="16"/>
        </w:numPr>
        <w:tabs>
          <w:tab w:val="num" w:pos="1080"/>
        </w:tabs>
        <w:jc w:val="both"/>
        <w:rPr>
          <w:rFonts w:ascii="Arial" w:hAnsi="Arial" w:cs="Arial"/>
          <w:sz w:val="22"/>
          <w:szCs w:val="22"/>
        </w:rPr>
      </w:pPr>
      <w:r w:rsidRPr="00E12C56">
        <w:rPr>
          <w:rFonts w:ascii="Arial" w:hAnsi="Arial" w:cs="Arial"/>
          <w:sz w:val="22"/>
          <w:szCs w:val="22"/>
        </w:rPr>
        <w:t>gdy umowa przewiduje termin zapłaty wynagrodzenia dłuższy niż 30 dni od daty doręczenia faktury lub rachunku.</w:t>
      </w:r>
    </w:p>
    <w:p w14:paraId="18E09C0C" w14:textId="77777777" w:rsidR="00E403BE" w:rsidRPr="00E12C56" w:rsidRDefault="00E403BE" w:rsidP="00E403BE">
      <w:pPr>
        <w:widowControl w:val="0"/>
        <w:numPr>
          <w:ilvl w:val="0"/>
          <w:numId w:val="17"/>
        </w:numPr>
        <w:jc w:val="both"/>
        <w:rPr>
          <w:rFonts w:ascii="Arial" w:hAnsi="Arial" w:cs="Arial"/>
          <w:sz w:val="22"/>
          <w:szCs w:val="22"/>
        </w:rPr>
      </w:pPr>
      <w:r w:rsidRPr="00E12C56">
        <w:rPr>
          <w:rFonts w:ascii="Arial" w:hAnsi="Arial" w:cs="Arial"/>
          <w:sz w:val="22"/>
          <w:szCs w:val="22"/>
        </w:rPr>
        <w:t>Wykonawca, Podwykonawca (lub dalszy Podwykonawca) robót przedkłada Zamawiającemu w terminie 7 dni od dnia jej zawarcia, poświadczoną za zgodność</w:t>
      </w:r>
      <w:r w:rsidRPr="00E12C56">
        <w:rPr>
          <w:rFonts w:ascii="Arial" w:hAnsi="Arial" w:cs="Arial"/>
          <w:sz w:val="22"/>
          <w:szCs w:val="22"/>
        </w:rPr>
        <w:br/>
        <w:t>z oryginałem kopię zawartej umowy o podwykonawstwo której przedmiotem są dostawy, usługi lub roboty budowlane, w terminie 7 dni od dnia jej zawarcia,</w:t>
      </w:r>
      <w:r w:rsidRPr="00E12C56">
        <w:rPr>
          <w:rFonts w:ascii="Arial" w:hAnsi="Arial" w:cs="Arial"/>
          <w:sz w:val="22"/>
          <w:szCs w:val="22"/>
        </w:rPr>
        <w:br/>
        <w:t>z wyłączeniem umów o podwykonawstwo o wartości mniejszej niż 0,5% wartości</w:t>
      </w:r>
      <w:r w:rsidRPr="00E12C56">
        <w:rPr>
          <w:rFonts w:ascii="Arial" w:hAnsi="Arial" w:cs="Arial"/>
          <w:sz w:val="22"/>
          <w:szCs w:val="22"/>
        </w:rPr>
        <w:br/>
        <w:t>o której mowa w §</w:t>
      </w:r>
      <w:r>
        <w:rPr>
          <w:rFonts w:ascii="Arial" w:hAnsi="Arial" w:cs="Arial"/>
          <w:sz w:val="22"/>
          <w:szCs w:val="22"/>
        </w:rPr>
        <w:t xml:space="preserve"> </w:t>
      </w:r>
      <w:r w:rsidRPr="00E12C56">
        <w:rPr>
          <w:rFonts w:ascii="Arial" w:hAnsi="Arial" w:cs="Arial"/>
          <w:sz w:val="22"/>
          <w:szCs w:val="22"/>
        </w:rPr>
        <w:t>4 ust. 1 umowy.</w:t>
      </w:r>
    </w:p>
    <w:p w14:paraId="7BCF319A" w14:textId="77777777" w:rsidR="00E403BE" w:rsidRPr="00C05A22" w:rsidRDefault="00E403BE" w:rsidP="00E403BE">
      <w:pPr>
        <w:widowControl w:val="0"/>
        <w:numPr>
          <w:ilvl w:val="0"/>
          <w:numId w:val="17"/>
        </w:numPr>
        <w:jc w:val="both"/>
        <w:rPr>
          <w:rFonts w:ascii="Arial" w:hAnsi="Arial" w:cs="Arial"/>
          <w:sz w:val="22"/>
          <w:szCs w:val="22"/>
        </w:rPr>
      </w:pPr>
      <w:r w:rsidRPr="00C05A22">
        <w:rPr>
          <w:rFonts w:ascii="Arial" w:hAnsi="Arial" w:cs="Arial"/>
          <w:sz w:val="22"/>
          <w:szCs w:val="22"/>
        </w:rPr>
        <w:t>W przypadku, o którym mowa w ust. 8, jeżeli termin zapłaty wynagrodzenia jest dłuższy niż określony w ust. 6, zamawiający informuje o tym wykonawcę i wzywa go do doprowadzenia do zmiany tej umowy pod rygorem wystąpienia o zapłatę kary umownej.</w:t>
      </w:r>
    </w:p>
    <w:p w14:paraId="56AED874" w14:textId="77777777" w:rsidR="00E403BE" w:rsidRPr="00E12C56" w:rsidRDefault="00E403BE" w:rsidP="00E403BE">
      <w:pPr>
        <w:widowControl w:val="0"/>
        <w:numPr>
          <w:ilvl w:val="0"/>
          <w:numId w:val="17"/>
        </w:numPr>
        <w:jc w:val="both"/>
        <w:rPr>
          <w:rFonts w:ascii="Arial" w:hAnsi="Arial" w:cs="Arial"/>
          <w:sz w:val="22"/>
          <w:szCs w:val="22"/>
        </w:rPr>
      </w:pPr>
      <w:r w:rsidRPr="00C05A22">
        <w:rPr>
          <w:rFonts w:ascii="Arial" w:hAnsi="Arial" w:cs="Arial"/>
          <w:sz w:val="22"/>
          <w:szCs w:val="22"/>
        </w:rPr>
        <w:t>Przepisy ust. 1-9 stosuje się odpowiednio do zmian tej umowy o</w:t>
      </w:r>
      <w:r w:rsidRPr="00E12C56">
        <w:rPr>
          <w:rFonts w:ascii="Arial" w:hAnsi="Arial" w:cs="Arial"/>
          <w:sz w:val="22"/>
          <w:szCs w:val="22"/>
        </w:rPr>
        <w:t xml:space="preserve"> podwykonawstwo.</w:t>
      </w:r>
    </w:p>
    <w:p w14:paraId="0CB2CF8F" w14:textId="77777777" w:rsidR="00E403BE" w:rsidRPr="00E12C56" w:rsidRDefault="00E403BE" w:rsidP="00E403BE">
      <w:pPr>
        <w:widowControl w:val="0"/>
        <w:numPr>
          <w:ilvl w:val="0"/>
          <w:numId w:val="17"/>
        </w:numPr>
        <w:jc w:val="both"/>
        <w:rPr>
          <w:rFonts w:ascii="Arial" w:hAnsi="Arial" w:cs="Arial"/>
          <w:sz w:val="22"/>
          <w:szCs w:val="22"/>
        </w:rPr>
      </w:pPr>
      <w:r w:rsidRPr="00E12C56">
        <w:rPr>
          <w:rFonts w:ascii="Arial" w:hAnsi="Arial" w:cs="Arial"/>
          <w:sz w:val="22"/>
          <w:szCs w:val="22"/>
        </w:rPr>
        <w:t>W przypadku uchylenia się od zapłaty wynagrodzenia przez Wykonawcę, Zamawiający dokonuje bezpośredniej zapłaty wynagrodzenia przysługującego Podwykonawcy (lub dalszemu Podwykonawcy), który zawarł zaakceptowaną przez Zamawiającego umowę</w:t>
      </w:r>
      <w:r w:rsidRPr="00E12C56">
        <w:rPr>
          <w:rFonts w:ascii="Arial" w:hAnsi="Arial" w:cs="Arial"/>
          <w:sz w:val="22"/>
          <w:szCs w:val="22"/>
        </w:rPr>
        <w:br/>
        <w:t>o podwykonawstwie, której przedmiotem są roboty budowlane lub który zawarł przedłożoną Zamawiającemu umowę o podwykonawstwo, której przedmiotem są dostawy lub usługi.</w:t>
      </w:r>
    </w:p>
    <w:p w14:paraId="42D14643" w14:textId="77777777" w:rsidR="00E403BE" w:rsidRPr="00E12C56" w:rsidRDefault="00E403BE" w:rsidP="00E403BE">
      <w:pPr>
        <w:widowControl w:val="0"/>
        <w:numPr>
          <w:ilvl w:val="0"/>
          <w:numId w:val="17"/>
        </w:numPr>
        <w:jc w:val="both"/>
        <w:rPr>
          <w:rFonts w:ascii="Arial" w:hAnsi="Arial" w:cs="Arial"/>
          <w:sz w:val="22"/>
          <w:szCs w:val="22"/>
        </w:rPr>
      </w:pPr>
      <w:r w:rsidRPr="00E12C56">
        <w:rPr>
          <w:rFonts w:ascii="Arial" w:hAnsi="Arial" w:cs="Arial"/>
          <w:sz w:val="22"/>
          <w:szCs w:val="22"/>
        </w:rPr>
        <w:t>Przed dokonaniem bezpośredniej zapłaty Zamawiający informuje Wykonawcę</w:t>
      </w:r>
      <w:r w:rsidRPr="00E12C56">
        <w:rPr>
          <w:rFonts w:ascii="Arial" w:hAnsi="Arial" w:cs="Arial"/>
          <w:sz w:val="22"/>
          <w:szCs w:val="22"/>
        </w:rPr>
        <w:br/>
        <w:t>o możliwości zgłoszenia pisemnych uwag dotyczących zasadności bezpośredniej zapłaty wynagrodzenia Podwykonawcy (lub dalszemu Podwykonawcy), o których mowa w ust. 12, w terminie 7 dni od dnia doręczenia tej informacji.</w:t>
      </w:r>
    </w:p>
    <w:p w14:paraId="718163B6" w14:textId="77777777" w:rsidR="00E403BE" w:rsidRPr="00E12C56" w:rsidRDefault="00E403BE" w:rsidP="00E403BE">
      <w:pPr>
        <w:widowControl w:val="0"/>
        <w:numPr>
          <w:ilvl w:val="0"/>
          <w:numId w:val="17"/>
        </w:numPr>
        <w:jc w:val="both"/>
        <w:rPr>
          <w:rFonts w:ascii="Arial" w:hAnsi="Arial" w:cs="Arial"/>
          <w:sz w:val="22"/>
          <w:szCs w:val="22"/>
        </w:rPr>
      </w:pPr>
      <w:r w:rsidRPr="00E12C56">
        <w:rPr>
          <w:rFonts w:ascii="Arial" w:hAnsi="Arial" w:cs="Arial"/>
          <w:sz w:val="22"/>
          <w:szCs w:val="22"/>
        </w:rPr>
        <w:t>W przypadku zgłoszenia uwag, o których mowa w ust. 13 Zamawiający może:</w:t>
      </w:r>
    </w:p>
    <w:p w14:paraId="0BDB2220" w14:textId="77777777" w:rsidR="00E403BE" w:rsidRPr="00E12C56" w:rsidRDefault="00E403BE" w:rsidP="00E403BE">
      <w:pPr>
        <w:widowControl w:val="0"/>
        <w:numPr>
          <w:ilvl w:val="1"/>
          <w:numId w:val="11"/>
        </w:numPr>
        <w:tabs>
          <w:tab w:val="num" w:pos="720"/>
        </w:tabs>
        <w:ind w:left="709"/>
        <w:jc w:val="both"/>
        <w:rPr>
          <w:rFonts w:ascii="Arial" w:hAnsi="Arial" w:cs="Arial"/>
          <w:sz w:val="22"/>
          <w:szCs w:val="22"/>
        </w:rPr>
      </w:pPr>
      <w:r w:rsidRPr="00E12C56">
        <w:rPr>
          <w:rFonts w:ascii="Arial" w:hAnsi="Arial" w:cs="Arial"/>
          <w:sz w:val="22"/>
          <w:szCs w:val="22"/>
        </w:rPr>
        <w:t>nie dokonać bezpośredniej zapłaty wynagrodzenia Podwykonawcy (lub dalszemu Podwykonawcy) jeżeli Wykonawca wykaże niezasadność takiej zapłaty albo</w:t>
      </w:r>
    </w:p>
    <w:p w14:paraId="70B8D367" w14:textId="77777777" w:rsidR="00E403BE" w:rsidRPr="00E12C56" w:rsidRDefault="00E403BE" w:rsidP="00E403BE">
      <w:pPr>
        <w:widowControl w:val="0"/>
        <w:numPr>
          <w:ilvl w:val="1"/>
          <w:numId w:val="11"/>
        </w:numPr>
        <w:tabs>
          <w:tab w:val="num" w:pos="720"/>
        </w:tabs>
        <w:ind w:left="709"/>
        <w:jc w:val="both"/>
        <w:rPr>
          <w:rFonts w:ascii="Arial" w:hAnsi="Arial" w:cs="Arial"/>
          <w:sz w:val="22"/>
          <w:szCs w:val="22"/>
        </w:rPr>
      </w:pPr>
      <w:r w:rsidRPr="00E12C56">
        <w:rPr>
          <w:rFonts w:ascii="Arial" w:hAnsi="Arial" w:cs="Arial"/>
          <w:sz w:val="22"/>
          <w:szCs w:val="22"/>
        </w:rPr>
        <w:t>złożyć do depozytu sądowego kwotę potrzebną na pokrycie wynagrodzenia Podwykonawcy (lub dalszemu Podwykonawcy) w przypadku istnienia wątpliwości Zamawiającego co do wysokości należnej zapłaty lub podmiotu, któremu płatność się należy, albo</w:t>
      </w:r>
    </w:p>
    <w:p w14:paraId="7D9315F1" w14:textId="77777777" w:rsidR="00E403BE" w:rsidRPr="00E12C56" w:rsidRDefault="00E403BE" w:rsidP="00E403BE">
      <w:pPr>
        <w:widowControl w:val="0"/>
        <w:numPr>
          <w:ilvl w:val="1"/>
          <w:numId w:val="11"/>
        </w:numPr>
        <w:tabs>
          <w:tab w:val="num" w:pos="720"/>
        </w:tabs>
        <w:ind w:left="709"/>
        <w:jc w:val="both"/>
        <w:rPr>
          <w:rFonts w:ascii="Arial" w:hAnsi="Arial" w:cs="Arial"/>
          <w:sz w:val="22"/>
          <w:szCs w:val="22"/>
        </w:rPr>
      </w:pPr>
      <w:r w:rsidRPr="00E12C56">
        <w:rPr>
          <w:rFonts w:ascii="Arial" w:hAnsi="Arial" w:cs="Arial"/>
          <w:sz w:val="22"/>
          <w:szCs w:val="22"/>
        </w:rPr>
        <w:t>dokonać bezpośredniej zapłaty wynagrodzenia Podwykonawcy (lub dalszemu Podwykonawcy), jeżeli Podwykonawca wykaże zasadność takiej zapłaty.</w:t>
      </w:r>
    </w:p>
    <w:p w14:paraId="0EBDC4C0" w14:textId="77777777" w:rsidR="00E403BE" w:rsidRPr="00E12C56" w:rsidRDefault="00E403BE" w:rsidP="00E403BE">
      <w:pPr>
        <w:widowControl w:val="0"/>
        <w:numPr>
          <w:ilvl w:val="0"/>
          <w:numId w:val="17"/>
        </w:numPr>
        <w:jc w:val="both"/>
        <w:rPr>
          <w:rFonts w:ascii="Arial" w:hAnsi="Arial" w:cs="Arial"/>
          <w:sz w:val="22"/>
          <w:szCs w:val="22"/>
        </w:rPr>
      </w:pPr>
      <w:r w:rsidRPr="00E12C56">
        <w:rPr>
          <w:rFonts w:ascii="Arial" w:hAnsi="Arial" w:cs="Arial"/>
          <w:sz w:val="22"/>
          <w:szCs w:val="22"/>
        </w:rPr>
        <w:t>W przypadku dokonania bezpośredniej zapłaty Podwykonawcy (lub dalszemu Podwykonawcy), o których mowa w ust. 12, Zamawiający potrąca kwotę wypłaconego wynagrodzenia z wynagrodzenia należnego Wykonawcy.</w:t>
      </w:r>
    </w:p>
    <w:p w14:paraId="2131B984" w14:textId="77777777" w:rsidR="00E403BE" w:rsidRPr="00E12C56" w:rsidRDefault="00E403BE" w:rsidP="00E403BE">
      <w:pPr>
        <w:widowControl w:val="0"/>
        <w:numPr>
          <w:ilvl w:val="0"/>
          <w:numId w:val="17"/>
        </w:numPr>
        <w:jc w:val="both"/>
        <w:rPr>
          <w:rFonts w:ascii="Arial" w:hAnsi="Arial" w:cs="Arial"/>
          <w:sz w:val="22"/>
          <w:szCs w:val="22"/>
        </w:rPr>
      </w:pPr>
      <w:r w:rsidRPr="00E12C56">
        <w:rPr>
          <w:rFonts w:ascii="Arial" w:hAnsi="Arial" w:cs="Arial"/>
          <w:sz w:val="22"/>
          <w:szCs w:val="22"/>
        </w:rPr>
        <w:t>Fakturowanie prac wykonywanych w podwykonawstwie następować będzie za pomocą faktury Wykonawcy z następującymi załącznikami:</w:t>
      </w:r>
    </w:p>
    <w:p w14:paraId="0BA6C689" w14:textId="77777777" w:rsidR="00E403BE" w:rsidRPr="00E12C56" w:rsidRDefault="00E403BE" w:rsidP="00E403BE">
      <w:pPr>
        <w:widowControl w:val="0"/>
        <w:numPr>
          <w:ilvl w:val="1"/>
          <w:numId w:val="17"/>
        </w:numPr>
        <w:tabs>
          <w:tab w:val="num" w:pos="709"/>
        </w:tabs>
        <w:ind w:left="709" w:hanging="425"/>
        <w:jc w:val="both"/>
        <w:rPr>
          <w:rFonts w:ascii="Arial" w:hAnsi="Arial" w:cs="Arial"/>
          <w:sz w:val="22"/>
          <w:szCs w:val="22"/>
        </w:rPr>
      </w:pPr>
      <w:r w:rsidRPr="00E12C56">
        <w:rPr>
          <w:rFonts w:ascii="Arial" w:hAnsi="Arial" w:cs="Arial"/>
          <w:sz w:val="22"/>
          <w:szCs w:val="22"/>
        </w:rPr>
        <w:t>kserokopia faktury Podwykonawcy, potwierdzona za zgodność z oryginałem przez Wykonawcę;</w:t>
      </w:r>
    </w:p>
    <w:p w14:paraId="181B377C" w14:textId="77777777" w:rsidR="00E403BE" w:rsidRPr="00E12C56" w:rsidRDefault="00E403BE" w:rsidP="00E403BE">
      <w:pPr>
        <w:widowControl w:val="0"/>
        <w:numPr>
          <w:ilvl w:val="1"/>
          <w:numId w:val="17"/>
        </w:numPr>
        <w:tabs>
          <w:tab w:val="num" w:pos="709"/>
        </w:tabs>
        <w:ind w:left="709"/>
        <w:jc w:val="both"/>
        <w:rPr>
          <w:rFonts w:ascii="Arial" w:hAnsi="Arial" w:cs="Arial"/>
          <w:sz w:val="22"/>
          <w:szCs w:val="22"/>
        </w:rPr>
      </w:pPr>
      <w:r w:rsidRPr="00E12C56">
        <w:rPr>
          <w:rFonts w:ascii="Arial" w:hAnsi="Arial" w:cs="Arial"/>
          <w:sz w:val="22"/>
          <w:szCs w:val="22"/>
        </w:rPr>
        <w:t>kserokopia protokołu odbioru robót wykonanych w podwykonawstwie, potwierdzona za zgodność z oryginałem przez Wykonawcę;</w:t>
      </w:r>
    </w:p>
    <w:p w14:paraId="672C4EFC" w14:textId="77777777" w:rsidR="00E403BE" w:rsidRPr="00E12C56" w:rsidRDefault="00E403BE" w:rsidP="00E403BE">
      <w:pPr>
        <w:widowControl w:val="0"/>
        <w:numPr>
          <w:ilvl w:val="1"/>
          <w:numId w:val="17"/>
        </w:numPr>
        <w:tabs>
          <w:tab w:val="num" w:pos="709"/>
        </w:tabs>
        <w:ind w:left="709"/>
        <w:jc w:val="both"/>
        <w:rPr>
          <w:rFonts w:ascii="Arial" w:hAnsi="Arial" w:cs="Arial"/>
          <w:sz w:val="22"/>
          <w:szCs w:val="22"/>
        </w:rPr>
      </w:pPr>
      <w:r w:rsidRPr="00E12C56">
        <w:rPr>
          <w:rFonts w:ascii="Arial" w:hAnsi="Arial" w:cs="Arial"/>
          <w:sz w:val="22"/>
          <w:szCs w:val="22"/>
        </w:rPr>
        <w:t>cesji/przelewu wierzytelności wynikającej z faktury na Podwykonawcę ze wskazaniem banku oraz numeru konta bankowego Podwykonawcy lub potwierdzenie zapłaty na rzecz Podwykonawcy wierzytelności przysługującej mu z tej faktury.</w:t>
      </w:r>
    </w:p>
    <w:p w14:paraId="29DF0991" w14:textId="77777777" w:rsidR="00E403BE" w:rsidRPr="00E12C56" w:rsidRDefault="00E403BE" w:rsidP="00E403BE">
      <w:pPr>
        <w:widowControl w:val="0"/>
        <w:numPr>
          <w:ilvl w:val="0"/>
          <w:numId w:val="17"/>
        </w:numPr>
        <w:tabs>
          <w:tab w:val="num" w:pos="360"/>
        </w:tabs>
        <w:ind w:left="360"/>
        <w:jc w:val="both"/>
        <w:rPr>
          <w:rFonts w:ascii="Arial" w:hAnsi="Arial" w:cs="Arial"/>
          <w:sz w:val="22"/>
          <w:szCs w:val="22"/>
        </w:rPr>
      </w:pPr>
      <w:r w:rsidRPr="00E12C56">
        <w:rPr>
          <w:rFonts w:ascii="Arial" w:hAnsi="Arial" w:cs="Arial"/>
          <w:sz w:val="22"/>
          <w:szCs w:val="22"/>
        </w:rPr>
        <w:t>Zapłata faktury Podwykonawcy nastąpi bezpośrednio na rachunek bankowy Podwykonawcy, chyba że Wykonawca przedstawi niebudzące wątpliwości potwierdzenia zapłaty tej faktury na rzecz Podwykonawcy. W takim przypadku nie dokonuje się cesji wierzytelności, o której mowa w ust. 16 pkt. c.</w:t>
      </w:r>
    </w:p>
    <w:p w14:paraId="6C7EC85B" w14:textId="77777777" w:rsidR="00E403BE" w:rsidRPr="00E12C56" w:rsidRDefault="00E403BE" w:rsidP="00E403BE">
      <w:pPr>
        <w:widowControl w:val="0"/>
        <w:numPr>
          <w:ilvl w:val="0"/>
          <w:numId w:val="17"/>
        </w:numPr>
        <w:tabs>
          <w:tab w:val="num" w:pos="360"/>
          <w:tab w:val="num" w:pos="426"/>
        </w:tabs>
        <w:ind w:left="360"/>
        <w:jc w:val="both"/>
        <w:rPr>
          <w:rFonts w:ascii="Arial" w:hAnsi="Arial" w:cs="Arial"/>
          <w:sz w:val="22"/>
          <w:szCs w:val="22"/>
        </w:rPr>
      </w:pPr>
      <w:r w:rsidRPr="00E12C56">
        <w:rPr>
          <w:rFonts w:ascii="Arial" w:hAnsi="Arial" w:cs="Arial"/>
          <w:sz w:val="22"/>
          <w:szCs w:val="22"/>
        </w:rPr>
        <w:lastRenderedPageBreak/>
        <w:t>Wykonawca zobowiązany jest każdorazowo do złożenia wraz z fakturą wystawioną Zamawiającemu pisemnego potwierdzenia przez Podwykonawcę, którego wierzytelność jest składową wystawionej faktury o dokonaniu zapłaty na rzecz tego Podwykonawcy lub umowę cesji tej wierzytelności na rzecz tego Podwykonawcy. Potwierdzenie powinno zawierać oświadczenia, że Wykonawca i Podwykonawca (lub dalszy Podwykonawca) nie mają względem siebie roszczeń dotyczących robót objętych tą fakturą.</w:t>
      </w:r>
    </w:p>
    <w:p w14:paraId="56D92C3D" w14:textId="77777777" w:rsidR="00E403BE" w:rsidRPr="00E12C56" w:rsidRDefault="00E403BE" w:rsidP="00E403BE">
      <w:pPr>
        <w:widowControl w:val="0"/>
        <w:numPr>
          <w:ilvl w:val="0"/>
          <w:numId w:val="17"/>
        </w:numPr>
        <w:tabs>
          <w:tab w:val="num" w:pos="360"/>
          <w:tab w:val="num" w:pos="426"/>
        </w:tabs>
        <w:ind w:left="360"/>
        <w:jc w:val="both"/>
        <w:rPr>
          <w:rFonts w:ascii="Arial" w:hAnsi="Arial" w:cs="Arial"/>
          <w:sz w:val="22"/>
          <w:szCs w:val="22"/>
        </w:rPr>
      </w:pPr>
      <w:r w:rsidRPr="00E12C56">
        <w:rPr>
          <w:rFonts w:ascii="Arial" w:hAnsi="Arial" w:cs="Arial"/>
          <w:sz w:val="22"/>
          <w:szCs w:val="22"/>
        </w:rPr>
        <w:t>Konieczność wielokrotnego dokonywania bezpośredniej zapłaty Podwykonawcy lub dalszemu Podwykonawcy, lub konieczności dokonywania bezpośrednich zapłat na sumę większą niż 5% wartości umowy może stanowić podstawę do odstąpienia od umowy przez Zamawiającego.</w:t>
      </w:r>
    </w:p>
    <w:p w14:paraId="648310A0" w14:textId="77777777" w:rsidR="00E403BE" w:rsidRDefault="00E403BE" w:rsidP="00E403BE">
      <w:pPr>
        <w:widowControl w:val="0"/>
        <w:numPr>
          <w:ilvl w:val="0"/>
          <w:numId w:val="17"/>
        </w:numPr>
        <w:tabs>
          <w:tab w:val="num" w:pos="360"/>
          <w:tab w:val="num" w:pos="426"/>
        </w:tabs>
        <w:ind w:left="360"/>
        <w:jc w:val="both"/>
        <w:rPr>
          <w:rFonts w:ascii="Arial" w:hAnsi="Arial" w:cs="Arial"/>
          <w:sz w:val="22"/>
          <w:szCs w:val="22"/>
        </w:rPr>
      </w:pPr>
      <w:r w:rsidRPr="00E12C56">
        <w:rPr>
          <w:rFonts w:ascii="Arial" w:hAnsi="Arial" w:cs="Arial"/>
          <w:sz w:val="22"/>
          <w:szCs w:val="22"/>
        </w:rPr>
        <w:t>W sprawach nieuregulowanych w niniejszym paragrafie stosuje się przepis art. 647 Kodeksu cywilnego.</w:t>
      </w:r>
    </w:p>
    <w:p w14:paraId="1321BC9E" w14:textId="77777777" w:rsidR="00E403BE" w:rsidRPr="00E12C56" w:rsidRDefault="00E403BE" w:rsidP="00E403BE">
      <w:pPr>
        <w:jc w:val="both"/>
        <w:rPr>
          <w:rFonts w:ascii="Arial" w:hAnsi="Arial" w:cs="Arial"/>
          <w:sz w:val="22"/>
          <w:szCs w:val="22"/>
        </w:rPr>
      </w:pPr>
    </w:p>
    <w:p w14:paraId="104DC1DB" w14:textId="4551654C" w:rsidR="00E403BE" w:rsidRPr="001A7BED" w:rsidRDefault="00E403BE" w:rsidP="00E403BE">
      <w:pPr>
        <w:jc w:val="center"/>
        <w:rPr>
          <w:rFonts w:ascii="Arial" w:hAnsi="Arial" w:cs="Arial"/>
          <w:b/>
          <w:bCs/>
          <w:sz w:val="22"/>
          <w:szCs w:val="22"/>
        </w:rPr>
      </w:pPr>
      <w:r w:rsidRPr="001A7BED">
        <w:rPr>
          <w:rFonts w:ascii="Arial" w:hAnsi="Arial" w:cs="Arial"/>
          <w:b/>
          <w:bCs/>
          <w:sz w:val="22"/>
          <w:szCs w:val="22"/>
        </w:rPr>
        <w:t>§</w:t>
      </w:r>
      <w:r w:rsidR="00983D26">
        <w:rPr>
          <w:rFonts w:ascii="Arial" w:hAnsi="Arial" w:cs="Arial"/>
          <w:b/>
          <w:bCs/>
          <w:sz w:val="22"/>
          <w:szCs w:val="22"/>
        </w:rPr>
        <w:t xml:space="preserve"> </w:t>
      </w:r>
      <w:r>
        <w:rPr>
          <w:rFonts w:ascii="Arial" w:hAnsi="Arial" w:cs="Arial"/>
          <w:b/>
          <w:bCs/>
          <w:sz w:val="22"/>
          <w:szCs w:val="22"/>
        </w:rPr>
        <w:t>9</w:t>
      </w:r>
      <w:r w:rsidR="00F1330E">
        <w:rPr>
          <w:rFonts w:ascii="Arial" w:hAnsi="Arial" w:cs="Arial"/>
          <w:b/>
          <w:bCs/>
          <w:sz w:val="22"/>
          <w:szCs w:val="22"/>
        </w:rPr>
        <w:t xml:space="preserve"> Zmiany umowy</w:t>
      </w:r>
    </w:p>
    <w:p w14:paraId="1212BAD7" w14:textId="77777777" w:rsidR="00E403BE" w:rsidRPr="00784C7F" w:rsidRDefault="00E403BE" w:rsidP="00E403BE">
      <w:pPr>
        <w:suppressAutoHyphens w:val="0"/>
        <w:rPr>
          <w:rFonts w:ascii="Arial" w:eastAsia="Arial Narrow" w:hAnsi="Arial" w:cs="Arial"/>
          <w:b/>
          <w:bCs/>
          <w:sz w:val="22"/>
          <w:szCs w:val="22"/>
        </w:rPr>
      </w:pPr>
      <w:r w:rsidRPr="00784C7F">
        <w:rPr>
          <w:rFonts w:ascii="Arial" w:hAnsi="Arial" w:cs="Arial"/>
          <w:sz w:val="22"/>
          <w:szCs w:val="22"/>
        </w:rPr>
        <w:t xml:space="preserve">                                            </w:t>
      </w:r>
    </w:p>
    <w:p w14:paraId="4D1C1273" w14:textId="7588D03A" w:rsidR="00EE3306" w:rsidRPr="00EE3306" w:rsidRDefault="00EE3306" w:rsidP="00EE3306">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EE3306">
        <w:rPr>
          <w:rFonts w:ascii="Arial" w:hAnsi="Arial" w:cs="Arial"/>
          <w:sz w:val="22"/>
          <w:szCs w:val="22"/>
        </w:rPr>
        <w:t>Wszelkie zmiany i uzupełnienia treści umowy mogą być dokonywane wyłącznie w formie pisemnie sporządzonego aneksu pod rygorem nieważności. Zmiany przewidziane w umowie mogę być</w:t>
      </w:r>
      <w:r>
        <w:rPr>
          <w:rFonts w:ascii="Arial" w:hAnsi="Arial" w:cs="Arial"/>
          <w:sz w:val="22"/>
          <w:szCs w:val="22"/>
        </w:rPr>
        <w:t xml:space="preserve"> </w:t>
      </w:r>
      <w:r w:rsidRPr="00EE3306">
        <w:rPr>
          <w:rFonts w:ascii="Arial" w:hAnsi="Arial" w:cs="Arial"/>
          <w:sz w:val="22"/>
          <w:szCs w:val="22"/>
        </w:rPr>
        <w:t>inicjowane przez Zamawiającego lub przez Wykonawcę.</w:t>
      </w:r>
    </w:p>
    <w:p w14:paraId="09D888E1" w14:textId="53D9F635" w:rsidR="00EE3306" w:rsidRPr="00EE3306" w:rsidRDefault="00EE3306" w:rsidP="00EE3306">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EE3306">
        <w:rPr>
          <w:rFonts w:ascii="Arial" w:hAnsi="Arial" w:cs="Arial"/>
          <w:sz w:val="22"/>
          <w:szCs w:val="22"/>
        </w:rPr>
        <w:t xml:space="preserve">Zamawiający, poza możliwością zmiany zawartej umowy na podstawie art. 455 ustawy </w:t>
      </w:r>
      <w:proofErr w:type="spellStart"/>
      <w:r w:rsidRPr="00EE3306">
        <w:rPr>
          <w:rFonts w:ascii="Arial" w:hAnsi="Arial" w:cs="Arial"/>
          <w:sz w:val="22"/>
          <w:szCs w:val="22"/>
        </w:rPr>
        <w:t>Pzp</w:t>
      </w:r>
      <w:proofErr w:type="spellEnd"/>
      <w:r w:rsidRPr="00EE3306">
        <w:rPr>
          <w:rFonts w:ascii="Arial" w:hAnsi="Arial" w:cs="Arial"/>
          <w:sz w:val="22"/>
          <w:szCs w:val="22"/>
        </w:rPr>
        <w:t>, przewiduje również możliwość dokonywania zmian postanowień zawartej umowy, także w stosunku do treści oferty na podstawie której dokonano wyboru Wykonawcy, w następujących</w:t>
      </w:r>
      <w:r>
        <w:rPr>
          <w:rFonts w:ascii="Arial" w:hAnsi="Arial" w:cs="Arial"/>
          <w:sz w:val="22"/>
          <w:szCs w:val="22"/>
        </w:rPr>
        <w:t xml:space="preserve"> </w:t>
      </w:r>
      <w:r w:rsidRPr="00EE3306">
        <w:rPr>
          <w:rFonts w:ascii="Arial" w:hAnsi="Arial" w:cs="Arial"/>
          <w:sz w:val="22"/>
          <w:szCs w:val="22"/>
        </w:rPr>
        <w:t>okolicznościach:</w:t>
      </w:r>
    </w:p>
    <w:p w14:paraId="6E3EB6A6" w14:textId="5568CDE5" w:rsidR="00EE3306" w:rsidRPr="00EE3306" w:rsidRDefault="00EE3306" w:rsidP="00391A78">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1) leżących po stronie Zamawiającego, które spowodowały niezawinione i niemożliwe do</w:t>
      </w:r>
      <w:r>
        <w:rPr>
          <w:rFonts w:ascii="Arial" w:hAnsi="Arial" w:cs="Arial"/>
          <w:sz w:val="22"/>
          <w:szCs w:val="22"/>
        </w:rPr>
        <w:t xml:space="preserve"> </w:t>
      </w:r>
      <w:r w:rsidRPr="00EE3306">
        <w:rPr>
          <w:rFonts w:ascii="Arial" w:hAnsi="Arial" w:cs="Arial"/>
          <w:sz w:val="22"/>
          <w:szCs w:val="22"/>
        </w:rPr>
        <w:t>uniknięcia przez Wykonawcę opóźnienie, w szczególności:</w:t>
      </w:r>
    </w:p>
    <w:p w14:paraId="76F1FE0E" w14:textId="77777777" w:rsidR="00EE3306" w:rsidRPr="00EE3306" w:rsidRDefault="00EE3306" w:rsidP="00391A78">
      <w:pPr>
        <w:pBdr>
          <w:top w:val="nil"/>
          <w:left w:val="nil"/>
          <w:bottom w:val="nil"/>
          <w:right w:val="nil"/>
          <w:between w:val="nil"/>
          <w:bar w:val="nil"/>
        </w:pBdr>
        <w:suppressAutoHyphens w:val="0"/>
        <w:ind w:left="851" w:hanging="283"/>
        <w:jc w:val="both"/>
        <w:rPr>
          <w:rFonts w:ascii="Arial" w:hAnsi="Arial" w:cs="Arial"/>
          <w:sz w:val="22"/>
          <w:szCs w:val="22"/>
        </w:rPr>
      </w:pPr>
      <w:r w:rsidRPr="00EE3306">
        <w:rPr>
          <w:rFonts w:ascii="Arial" w:hAnsi="Arial" w:cs="Arial"/>
          <w:sz w:val="22"/>
          <w:szCs w:val="22"/>
        </w:rPr>
        <w:t>- wstrzymanie robót przez Zamawiającego;</w:t>
      </w:r>
    </w:p>
    <w:p w14:paraId="3CAC53C0" w14:textId="77777777" w:rsidR="00EE3306" w:rsidRPr="00EE3306" w:rsidRDefault="00EE3306" w:rsidP="00391A78">
      <w:pPr>
        <w:pBdr>
          <w:top w:val="nil"/>
          <w:left w:val="nil"/>
          <w:bottom w:val="nil"/>
          <w:right w:val="nil"/>
          <w:between w:val="nil"/>
          <w:bar w:val="nil"/>
        </w:pBdr>
        <w:suppressAutoHyphens w:val="0"/>
        <w:ind w:left="851" w:hanging="283"/>
        <w:jc w:val="both"/>
        <w:rPr>
          <w:rFonts w:ascii="Arial" w:hAnsi="Arial" w:cs="Arial"/>
          <w:sz w:val="22"/>
          <w:szCs w:val="22"/>
        </w:rPr>
      </w:pPr>
      <w:r w:rsidRPr="00EE3306">
        <w:rPr>
          <w:rFonts w:ascii="Arial" w:hAnsi="Arial" w:cs="Arial"/>
          <w:sz w:val="22"/>
          <w:szCs w:val="22"/>
        </w:rPr>
        <w:t>- konieczność usunięcia błędów lub wprowadzenia zmian w dokumentacji technicznej;</w:t>
      </w:r>
    </w:p>
    <w:p w14:paraId="3A15BF8C" w14:textId="77777777" w:rsidR="00EE3306" w:rsidRPr="00EE3306" w:rsidRDefault="00EE3306" w:rsidP="00391A78">
      <w:pPr>
        <w:pBdr>
          <w:top w:val="nil"/>
          <w:left w:val="nil"/>
          <w:bottom w:val="nil"/>
          <w:right w:val="nil"/>
          <w:between w:val="nil"/>
          <w:bar w:val="nil"/>
        </w:pBdr>
        <w:suppressAutoHyphens w:val="0"/>
        <w:ind w:left="851" w:hanging="283"/>
        <w:jc w:val="both"/>
        <w:rPr>
          <w:rFonts w:ascii="Arial" w:hAnsi="Arial" w:cs="Arial"/>
          <w:sz w:val="22"/>
          <w:szCs w:val="22"/>
        </w:rPr>
      </w:pPr>
      <w:r w:rsidRPr="00EE3306">
        <w:rPr>
          <w:rFonts w:ascii="Arial" w:hAnsi="Arial" w:cs="Arial"/>
          <w:sz w:val="22"/>
          <w:szCs w:val="22"/>
        </w:rPr>
        <w:t>- nieterminowe przekazanie terenu budowy przez Zamawiającego.</w:t>
      </w:r>
    </w:p>
    <w:p w14:paraId="6F622CAE" w14:textId="77777777" w:rsidR="00EE3306" w:rsidRPr="00EE3306" w:rsidRDefault="00EE3306" w:rsidP="00391A78">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2) konieczności wykonania robót zamiennych lub zamówień dodatkowych.</w:t>
      </w:r>
    </w:p>
    <w:p w14:paraId="7F14F34C" w14:textId="660721CC" w:rsidR="00EE3306" w:rsidRPr="00EE3306" w:rsidRDefault="00EE3306" w:rsidP="00EE3306">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EE3306">
        <w:rPr>
          <w:rFonts w:ascii="Arial" w:hAnsi="Arial" w:cs="Arial"/>
          <w:sz w:val="22"/>
          <w:szCs w:val="22"/>
        </w:rPr>
        <w:t xml:space="preserve">W przypadku wystąpienia jakiejkolwiek okoliczności wymienionych w § </w:t>
      </w:r>
      <w:r w:rsidR="00391A78">
        <w:rPr>
          <w:rFonts w:ascii="Arial" w:hAnsi="Arial" w:cs="Arial"/>
          <w:sz w:val="22"/>
          <w:szCs w:val="22"/>
        </w:rPr>
        <w:t>9</w:t>
      </w:r>
      <w:r w:rsidRPr="00EE3306">
        <w:rPr>
          <w:rFonts w:ascii="Arial" w:hAnsi="Arial" w:cs="Arial"/>
          <w:sz w:val="22"/>
          <w:szCs w:val="22"/>
        </w:rPr>
        <w:t xml:space="preserve"> ust. 2 niniejszej umowy, termin wykonania umowy może ulec odpowiednio przedłużeniu o czas niezbędny do zakończenia wykonania jej przedmiotu w sposób należyty, nie dłużej jednak niż okres trwania tych okoliczności oraz zaakceptowania zmiany terminu przez instytucję udzielającą dofinansowania zamówienia. Wykonawca nie może żądać zwiększenia wynagrodzenia lub zwrotu innych kosztów bezpośrednich lub pośrednich spowodowanych przestojem lub dłuższym czasem wykonywania</w:t>
      </w:r>
      <w:r>
        <w:rPr>
          <w:rFonts w:ascii="Arial" w:hAnsi="Arial" w:cs="Arial"/>
          <w:sz w:val="22"/>
          <w:szCs w:val="22"/>
        </w:rPr>
        <w:t xml:space="preserve"> </w:t>
      </w:r>
      <w:r w:rsidRPr="00EE3306">
        <w:rPr>
          <w:rFonts w:ascii="Arial" w:hAnsi="Arial" w:cs="Arial"/>
          <w:sz w:val="22"/>
          <w:szCs w:val="22"/>
        </w:rPr>
        <w:t>umowy.</w:t>
      </w:r>
    </w:p>
    <w:p w14:paraId="1BF01232" w14:textId="110AC1F6" w:rsidR="00EE3306" w:rsidRPr="00EE3306" w:rsidRDefault="00EE3306" w:rsidP="00EE3306">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EE3306">
        <w:rPr>
          <w:rFonts w:ascii="Arial" w:hAnsi="Arial" w:cs="Arial"/>
          <w:sz w:val="22"/>
          <w:szCs w:val="22"/>
        </w:rPr>
        <w:t>Zmiana umowy może też polegać na zmianie sposobu spełnienia świadczenia tzn. zmiany</w:t>
      </w:r>
      <w:r>
        <w:rPr>
          <w:rFonts w:ascii="Arial" w:hAnsi="Arial" w:cs="Arial"/>
          <w:sz w:val="22"/>
          <w:szCs w:val="22"/>
        </w:rPr>
        <w:t xml:space="preserve"> </w:t>
      </w:r>
      <w:r w:rsidRPr="00EE3306">
        <w:rPr>
          <w:rFonts w:ascii="Arial" w:hAnsi="Arial" w:cs="Arial"/>
          <w:sz w:val="22"/>
          <w:szCs w:val="22"/>
        </w:rPr>
        <w:t>technologiczne spowodowane w szczególności następującymi okolicznościami:</w:t>
      </w:r>
    </w:p>
    <w:p w14:paraId="5FD0EED7" w14:textId="18348218" w:rsidR="00EE3306" w:rsidRPr="00EE3306" w:rsidRDefault="00EE3306" w:rsidP="00A450AB">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1) z uwagi na możliwość osiągnięcia wymaganego efektu przy niższych kosztach wykonania</w:t>
      </w:r>
      <w:r>
        <w:rPr>
          <w:rFonts w:ascii="Arial" w:hAnsi="Arial" w:cs="Arial"/>
          <w:sz w:val="22"/>
          <w:szCs w:val="22"/>
        </w:rPr>
        <w:t xml:space="preserve"> </w:t>
      </w:r>
      <w:r w:rsidRPr="00EE3306">
        <w:rPr>
          <w:rFonts w:ascii="Arial" w:hAnsi="Arial" w:cs="Arial"/>
          <w:sz w:val="22"/>
          <w:szCs w:val="22"/>
        </w:rPr>
        <w:t>robót, przez zastosowanie innych rozwiązań technicznych lub materiałowych, przy</w:t>
      </w:r>
      <w:r>
        <w:rPr>
          <w:rFonts w:ascii="Arial" w:hAnsi="Arial" w:cs="Arial"/>
          <w:sz w:val="22"/>
          <w:szCs w:val="22"/>
        </w:rPr>
        <w:t xml:space="preserve"> </w:t>
      </w:r>
      <w:r w:rsidRPr="00EE3306">
        <w:rPr>
          <w:rFonts w:ascii="Arial" w:hAnsi="Arial" w:cs="Arial"/>
          <w:sz w:val="22"/>
          <w:szCs w:val="22"/>
        </w:rPr>
        <w:t>zachowaniu jakości i parametrów technicznych obiektów budowlanych, instalacji i urządzeń;</w:t>
      </w:r>
    </w:p>
    <w:p w14:paraId="121681DA" w14:textId="08303C71" w:rsidR="00EE3306" w:rsidRPr="00EE3306" w:rsidRDefault="00EE3306" w:rsidP="00A450AB">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2) z uwagi na możliwość osiągnięcia wymaganego efektu przez zastosowanie innych rozwiązań</w:t>
      </w:r>
      <w:r>
        <w:rPr>
          <w:rFonts w:ascii="Arial" w:hAnsi="Arial" w:cs="Arial"/>
          <w:sz w:val="22"/>
          <w:szCs w:val="22"/>
        </w:rPr>
        <w:t xml:space="preserve"> </w:t>
      </w:r>
      <w:r w:rsidRPr="00EE3306">
        <w:rPr>
          <w:rFonts w:ascii="Arial" w:hAnsi="Arial" w:cs="Arial"/>
          <w:sz w:val="22"/>
          <w:szCs w:val="22"/>
        </w:rPr>
        <w:t>technicznych lub materiałowych zwiększających jakość, parametry techniczne lub</w:t>
      </w:r>
      <w:r>
        <w:rPr>
          <w:rFonts w:ascii="Arial" w:hAnsi="Arial" w:cs="Arial"/>
          <w:sz w:val="22"/>
          <w:szCs w:val="22"/>
        </w:rPr>
        <w:t xml:space="preserve"> </w:t>
      </w:r>
      <w:r w:rsidRPr="00EE3306">
        <w:rPr>
          <w:rFonts w:ascii="Arial" w:hAnsi="Arial" w:cs="Arial"/>
          <w:sz w:val="22"/>
          <w:szCs w:val="22"/>
        </w:rPr>
        <w:t>eksploatacyjne obiektów budowlanych lub skracających termin realizacji zamówienia;</w:t>
      </w:r>
    </w:p>
    <w:p w14:paraId="497D84A0" w14:textId="2AD98EAC" w:rsidR="00EE3306" w:rsidRPr="00EE3306" w:rsidRDefault="00EE3306" w:rsidP="00A450AB">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3) konieczność zrealizowania przedmiotu umowy przy zastosowaniu innych rozwiązań</w:t>
      </w:r>
      <w:r>
        <w:rPr>
          <w:rFonts w:ascii="Arial" w:hAnsi="Arial" w:cs="Arial"/>
          <w:sz w:val="22"/>
          <w:szCs w:val="22"/>
        </w:rPr>
        <w:t xml:space="preserve"> </w:t>
      </w:r>
      <w:r w:rsidRPr="00EE3306">
        <w:rPr>
          <w:rFonts w:ascii="Arial" w:hAnsi="Arial" w:cs="Arial"/>
          <w:sz w:val="22"/>
          <w:szCs w:val="22"/>
        </w:rPr>
        <w:t>technicznych lub materiałowych ze względu na zmiany obowiązującego prawa;</w:t>
      </w:r>
    </w:p>
    <w:p w14:paraId="2A1B6F2D" w14:textId="25A4CEF4" w:rsidR="00EE3306" w:rsidRPr="00EE3306" w:rsidRDefault="00EE3306" w:rsidP="00A450AB">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4) konieczność wykonania robót oraz usunięcia wad w celu zmniejszenia zagrożenia, gdy</w:t>
      </w:r>
      <w:r>
        <w:rPr>
          <w:rFonts w:ascii="Arial" w:hAnsi="Arial" w:cs="Arial"/>
          <w:sz w:val="22"/>
          <w:szCs w:val="22"/>
        </w:rPr>
        <w:t xml:space="preserve"> </w:t>
      </w:r>
      <w:r w:rsidRPr="00EE3306">
        <w:rPr>
          <w:rFonts w:ascii="Arial" w:hAnsi="Arial" w:cs="Arial"/>
          <w:sz w:val="22"/>
          <w:szCs w:val="22"/>
        </w:rPr>
        <w:t>zaistnieje wypadek wpływający na bezpieczeństwo życia, zdrowia, mienia, lub robót na</w:t>
      </w:r>
      <w:r>
        <w:rPr>
          <w:rFonts w:ascii="Arial" w:hAnsi="Arial" w:cs="Arial"/>
          <w:sz w:val="22"/>
          <w:szCs w:val="22"/>
        </w:rPr>
        <w:t xml:space="preserve"> </w:t>
      </w:r>
      <w:r w:rsidRPr="00EE3306">
        <w:rPr>
          <w:rFonts w:ascii="Arial" w:hAnsi="Arial" w:cs="Arial"/>
          <w:sz w:val="22"/>
          <w:szCs w:val="22"/>
        </w:rPr>
        <w:t>terenie budowy lub sąsiadujących nieruchomości a inspektor nadzoru wydał wykonawcy</w:t>
      </w:r>
      <w:r>
        <w:rPr>
          <w:rFonts w:ascii="Arial" w:hAnsi="Arial" w:cs="Arial"/>
          <w:sz w:val="22"/>
          <w:szCs w:val="22"/>
        </w:rPr>
        <w:t xml:space="preserve"> </w:t>
      </w:r>
      <w:r w:rsidRPr="00EE3306">
        <w:rPr>
          <w:rFonts w:ascii="Arial" w:hAnsi="Arial" w:cs="Arial"/>
          <w:sz w:val="22"/>
          <w:szCs w:val="22"/>
        </w:rPr>
        <w:t>polecenie wykonania robót, usunięcia wad lub podjęcia innych czynności w celu</w:t>
      </w:r>
      <w:r>
        <w:rPr>
          <w:rFonts w:ascii="Arial" w:hAnsi="Arial" w:cs="Arial"/>
          <w:sz w:val="22"/>
          <w:szCs w:val="22"/>
        </w:rPr>
        <w:t xml:space="preserve"> </w:t>
      </w:r>
      <w:r w:rsidRPr="00EE3306">
        <w:rPr>
          <w:rFonts w:ascii="Arial" w:hAnsi="Arial" w:cs="Arial"/>
          <w:sz w:val="22"/>
          <w:szCs w:val="22"/>
        </w:rPr>
        <w:t>wyeliminowania lub zmniejszenia zagrożenia.</w:t>
      </w:r>
    </w:p>
    <w:p w14:paraId="775CCEDA" w14:textId="39EF3289" w:rsidR="00EE3306" w:rsidRPr="00EE3306" w:rsidRDefault="00EE3306" w:rsidP="00A450AB">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lastRenderedPageBreak/>
        <w:t>5) w wyniku konieczności wykonania dodatkowych uzgodnień, badań, ekspertyz, analiz</w:t>
      </w:r>
      <w:r>
        <w:rPr>
          <w:rFonts w:ascii="Arial" w:hAnsi="Arial" w:cs="Arial"/>
          <w:sz w:val="22"/>
          <w:szCs w:val="22"/>
        </w:rPr>
        <w:t xml:space="preserve"> </w:t>
      </w:r>
      <w:r w:rsidRPr="00EE3306">
        <w:rPr>
          <w:rFonts w:ascii="Arial" w:hAnsi="Arial" w:cs="Arial"/>
          <w:sz w:val="22"/>
          <w:szCs w:val="22"/>
        </w:rPr>
        <w:t>dotyczących realizacji przedmiotu zamówienia,</w:t>
      </w:r>
    </w:p>
    <w:p w14:paraId="30EEED75" w14:textId="4B7A0754" w:rsidR="00EE3306" w:rsidRPr="00EE3306" w:rsidRDefault="00EE3306" w:rsidP="00A450AB">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6) uzasadnionych przyczyn technicznych lub funkcjonalnych powodujących konieczność zmiany</w:t>
      </w:r>
      <w:r>
        <w:rPr>
          <w:rFonts w:ascii="Arial" w:hAnsi="Arial" w:cs="Arial"/>
          <w:sz w:val="22"/>
          <w:szCs w:val="22"/>
        </w:rPr>
        <w:t xml:space="preserve"> </w:t>
      </w:r>
      <w:r w:rsidRPr="00EE3306">
        <w:rPr>
          <w:rFonts w:ascii="Arial" w:hAnsi="Arial" w:cs="Arial"/>
          <w:sz w:val="22"/>
          <w:szCs w:val="22"/>
        </w:rPr>
        <w:t>sposobu wykonania umowy,</w:t>
      </w:r>
    </w:p>
    <w:p w14:paraId="22159AB2" w14:textId="114D99F9" w:rsidR="00EE3306" w:rsidRPr="00EE3306" w:rsidRDefault="00EE3306" w:rsidP="00A450AB">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7) złożenia wniosku o likwidację wykonawcy, producenta, dystrybutora lub gwaranta produktu/</w:t>
      </w:r>
      <w:r>
        <w:rPr>
          <w:rFonts w:ascii="Arial" w:hAnsi="Arial" w:cs="Arial"/>
          <w:sz w:val="22"/>
          <w:szCs w:val="22"/>
        </w:rPr>
        <w:t xml:space="preserve"> </w:t>
      </w:r>
      <w:r w:rsidRPr="00EE3306">
        <w:rPr>
          <w:rFonts w:ascii="Arial" w:hAnsi="Arial" w:cs="Arial"/>
          <w:sz w:val="22"/>
          <w:szCs w:val="22"/>
        </w:rPr>
        <w:t>usługi - nie dotyczy Wykonawcy ( strony niniejszej umowy ), a jedynie wykonawcy,</w:t>
      </w:r>
      <w:r>
        <w:rPr>
          <w:rFonts w:ascii="Arial" w:hAnsi="Arial" w:cs="Arial"/>
          <w:sz w:val="22"/>
          <w:szCs w:val="22"/>
        </w:rPr>
        <w:t xml:space="preserve"> </w:t>
      </w:r>
      <w:r w:rsidRPr="00EE3306">
        <w:rPr>
          <w:rFonts w:ascii="Arial" w:hAnsi="Arial" w:cs="Arial"/>
          <w:sz w:val="22"/>
          <w:szCs w:val="22"/>
        </w:rPr>
        <w:t xml:space="preserve">producenta </w:t>
      </w:r>
      <w:r w:rsidR="00391A78">
        <w:rPr>
          <w:rFonts w:ascii="Arial" w:hAnsi="Arial" w:cs="Arial"/>
          <w:sz w:val="22"/>
          <w:szCs w:val="22"/>
        </w:rPr>
        <w:t>itd.</w:t>
      </w:r>
      <w:r w:rsidRPr="00EE3306">
        <w:rPr>
          <w:rFonts w:ascii="Arial" w:hAnsi="Arial" w:cs="Arial"/>
          <w:sz w:val="22"/>
          <w:szCs w:val="22"/>
        </w:rPr>
        <w:t xml:space="preserve"> produktów/usług, które miały być wykorzystane do wykonania umowy.</w:t>
      </w:r>
    </w:p>
    <w:p w14:paraId="1DAAA5EA" w14:textId="631D3FD5" w:rsidR="00A450AB" w:rsidRPr="00A450AB" w:rsidRDefault="00EE3306" w:rsidP="00A450AB">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EE3306">
        <w:rPr>
          <w:rFonts w:ascii="Arial" w:hAnsi="Arial" w:cs="Arial"/>
          <w:sz w:val="22"/>
          <w:szCs w:val="22"/>
        </w:rPr>
        <w:t>W przypadku wystąpienia którejkolwiek z okoliczności wymienionych w ust. 4 umowy, możliwa jest w szczególności zmiana sposobu wykonania, materiałów i technologii robót, ograniczenie</w:t>
      </w:r>
      <w:r>
        <w:rPr>
          <w:rFonts w:ascii="Arial" w:hAnsi="Arial" w:cs="Arial"/>
          <w:sz w:val="22"/>
          <w:szCs w:val="22"/>
        </w:rPr>
        <w:t xml:space="preserve"> </w:t>
      </w:r>
      <w:r w:rsidRPr="00EE3306">
        <w:rPr>
          <w:rFonts w:ascii="Arial" w:hAnsi="Arial" w:cs="Arial"/>
          <w:sz w:val="22"/>
          <w:szCs w:val="22"/>
        </w:rPr>
        <w:t>zakresu robót objętych umową lub zmiana wynagrodzenia.</w:t>
      </w:r>
    </w:p>
    <w:p w14:paraId="18605EC0" w14:textId="45A11F54" w:rsidR="00EE3306" w:rsidRPr="00EE3306" w:rsidRDefault="00EE3306" w:rsidP="00EE3306">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EE3306">
        <w:rPr>
          <w:rFonts w:ascii="Arial" w:hAnsi="Arial" w:cs="Arial"/>
          <w:sz w:val="22"/>
          <w:szCs w:val="22"/>
        </w:rPr>
        <w:t xml:space="preserve">Zmiana osób wykazanych w ofercie Wykonawcy lub w umowie, przy pomocy których Wykonawca realizuje przedmiot umowy, kluczowych specjalistów (kluczowych pracowników, kierowników budowy </w:t>
      </w:r>
      <w:r w:rsidR="00391A78">
        <w:rPr>
          <w:rFonts w:ascii="Arial" w:hAnsi="Arial" w:cs="Arial"/>
          <w:sz w:val="22"/>
          <w:szCs w:val="22"/>
        </w:rPr>
        <w:t>itp.</w:t>
      </w:r>
      <w:r w:rsidRPr="00EE3306">
        <w:rPr>
          <w:rFonts w:ascii="Arial" w:hAnsi="Arial" w:cs="Arial"/>
          <w:sz w:val="22"/>
          <w:szCs w:val="22"/>
        </w:rPr>
        <w:t>) wskazanych w ofercie lub umowie, może nastąpić w następujących przypadkach: w razie np. śmierci, choroby, wypadku osoby, lub jeżeli wymiana takiej osoby stanie się konieczna z jakichkolwiek innych przyczyn, niezależnych od Wykonawcy (np. rezygnacja) lub wtedy, kiedy osoba ta nie wykonuje obowiązków wynikających z umowy. Zmiana musi być uzasadniona przez Wykonawcę i zaakceptowana przez Zamawiającego. Kwalifikacje i doświadczenie wskazanych</w:t>
      </w:r>
      <w:r>
        <w:rPr>
          <w:rFonts w:ascii="Arial" w:hAnsi="Arial" w:cs="Arial"/>
          <w:sz w:val="22"/>
          <w:szCs w:val="22"/>
        </w:rPr>
        <w:t xml:space="preserve"> </w:t>
      </w:r>
      <w:r w:rsidRPr="00EE3306">
        <w:rPr>
          <w:rFonts w:ascii="Arial" w:hAnsi="Arial" w:cs="Arial"/>
          <w:sz w:val="22"/>
          <w:szCs w:val="22"/>
        </w:rPr>
        <w:t>osób muszą być co najmniej takie same jak wymagane w treści w SWZ</w:t>
      </w:r>
      <w:r w:rsidR="00391A78">
        <w:rPr>
          <w:rFonts w:ascii="Arial" w:hAnsi="Arial" w:cs="Arial"/>
          <w:sz w:val="22"/>
          <w:szCs w:val="22"/>
        </w:rPr>
        <w:t>.</w:t>
      </w:r>
    </w:p>
    <w:p w14:paraId="441FB900" w14:textId="31225102" w:rsidR="00EE3306" w:rsidRPr="00EE3306" w:rsidRDefault="00EE3306" w:rsidP="00EE3306">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EE3306">
        <w:rPr>
          <w:rFonts w:ascii="Arial" w:hAnsi="Arial" w:cs="Arial"/>
          <w:sz w:val="22"/>
          <w:szCs w:val="22"/>
        </w:rPr>
        <w:t>Możliwe są też inne zmiany spowodowane następującymi okolicznościami:</w:t>
      </w:r>
    </w:p>
    <w:p w14:paraId="10091942" w14:textId="77777777" w:rsidR="00EE3306" w:rsidRPr="00EE3306" w:rsidRDefault="00EE3306" w:rsidP="00391A78">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1) zmiana obowiązującej stawki podatku VAT;</w:t>
      </w:r>
    </w:p>
    <w:p w14:paraId="428A6D7C" w14:textId="381B9814" w:rsidR="00EE3306" w:rsidRPr="00EE3306" w:rsidRDefault="00EE3306" w:rsidP="00391A78">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2) zmiana przepisów podatkowych w zakresie wystawiania faktur, powstawania obowiązku</w:t>
      </w:r>
      <w:r>
        <w:rPr>
          <w:rFonts w:ascii="Arial" w:hAnsi="Arial" w:cs="Arial"/>
          <w:sz w:val="22"/>
          <w:szCs w:val="22"/>
        </w:rPr>
        <w:t xml:space="preserve"> </w:t>
      </w:r>
      <w:r w:rsidRPr="00EE3306">
        <w:rPr>
          <w:rFonts w:ascii="Arial" w:hAnsi="Arial" w:cs="Arial"/>
          <w:sz w:val="22"/>
          <w:szCs w:val="22"/>
        </w:rPr>
        <w:t>podatkowego itp.;</w:t>
      </w:r>
    </w:p>
    <w:p w14:paraId="6466DD83" w14:textId="1C056BD9" w:rsidR="00EE3306" w:rsidRPr="00EE3306" w:rsidRDefault="00EE3306" w:rsidP="00391A78">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3) zmiana zakresu przedmiotu umowy w wyniku rezygnacji przez Zamawiającego z realizacji</w:t>
      </w:r>
      <w:r>
        <w:rPr>
          <w:rFonts w:ascii="Arial" w:hAnsi="Arial" w:cs="Arial"/>
          <w:sz w:val="22"/>
          <w:szCs w:val="22"/>
        </w:rPr>
        <w:t xml:space="preserve"> </w:t>
      </w:r>
      <w:r w:rsidRPr="00EE3306">
        <w:rPr>
          <w:rFonts w:ascii="Arial" w:hAnsi="Arial" w:cs="Arial"/>
          <w:sz w:val="22"/>
          <w:szCs w:val="22"/>
        </w:rPr>
        <w:t>części przedmiotu umowy wraz ze zmniejszeniem wynagrodzenia Wykonawcy;</w:t>
      </w:r>
    </w:p>
    <w:p w14:paraId="7F32219B" w14:textId="18261938" w:rsidR="00EE3306" w:rsidRPr="00EE3306" w:rsidRDefault="00EE3306" w:rsidP="007E044C">
      <w:pPr>
        <w:pBdr>
          <w:top w:val="nil"/>
          <w:left w:val="nil"/>
          <w:bottom w:val="nil"/>
          <w:right w:val="nil"/>
          <w:between w:val="nil"/>
          <w:bar w:val="nil"/>
        </w:pBdr>
        <w:suppressAutoHyphens w:val="0"/>
        <w:ind w:left="567" w:hanging="283"/>
        <w:jc w:val="both"/>
        <w:rPr>
          <w:rFonts w:ascii="Arial" w:hAnsi="Arial" w:cs="Arial"/>
          <w:sz w:val="22"/>
          <w:szCs w:val="22"/>
        </w:rPr>
      </w:pPr>
      <w:r w:rsidRPr="00EE3306">
        <w:rPr>
          <w:rFonts w:ascii="Arial" w:hAnsi="Arial" w:cs="Arial"/>
          <w:sz w:val="22"/>
          <w:szCs w:val="22"/>
        </w:rPr>
        <w:t>4) rozszerzenie lub zmniejszenie zakresu podwykonawstwa w porównaniu do wskazanego</w:t>
      </w:r>
      <w:r>
        <w:rPr>
          <w:rFonts w:ascii="Arial" w:hAnsi="Arial" w:cs="Arial"/>
          <w:sz w:val="22"/>
          <w:szCs w:val="22"/>
        </w:rPr>
        <w:t xml:space="preserve"> </w:t>
      </w:r>
      <w:r w:rsidRPr="00EE3306">
        <w:rPr>
          <w:rFonts w:ascii="Arial" w:hAnsi="Arial" w:cs="Arial"/>
          <w:sz w:val="22"/>
          <w:szCs w:val="22"/>
        </w:rPr>
        <w:t>w ofercie wykonawcy, o ile posłużenie się podwykonawcą doprowadzi do skrócenia terminu</w:t>
      </w:r>
      <w:r>
        <w:rPr>
          <w:rFonts w:ascii="Arial" w:hAnsi="Arial" w:cs="Arial"/>
          <w:sz w:val="22"/>
          <w:szCs w:val="22"/>
        </w:rPr>
        <w:t xml:space="preserve"> </w:t>
      </w:r>
      <w:r w:rsidRPr="00EE3306">
        <w:rPr>
          <w:rFonts w:ascii="Arial" w:hAnsi="Arial" w:cs="Arial"/>
          <w:sz w:val="22"/>
          <w:szCs w:val="22"/>
        </w:rPr>
        <w:t>wykonania przedmiotu umowy.</w:t>
      </w:r>
    </w:p>
    <w:p w14:paraId="570EB4CD" w14:textId="23FDE080" w:rsidR="00EE3306" w:rsidRPr="00EE3306" w:rsidRDefault="00EE3306" w:rsidP="00EE3306">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EE3306">
        <w:rPr>
          <w:rFonts w:ascii="Arial" w:hAnsi="Arial" w:cs="Arial"/>
          <w:sz w:val="22"/>
          <w:szCs w:val="22"/>
        </w:rPr>
        <w:t>W przypadku wystąpienia okoliczności wymienionej w ust</w:t>
      </w:r>
      <w:r w:rsidRPr="00A450AB">
        <w:rPr>
          <w:rFonts w:ascii="Arial" w:hAnsi="Arial" w:cs="Arial"/>
          <w:sz w:val="22"/>
          <w:szCs w:val="22"/>
        </w:rPr>
        <w:t>. 7</w:t>
      </w:r>
      <w:r w:rsidRPr="00EE3306">
        <w:rPr>
          <w:rFonts w:ascii="Arial" w:hAnsi="Arial" w:cs="Arial"/>
          <w:sz w:val="22"/>
          <w:szCs w:val="22"/>
        </w:rPr>
        <w:t xml:space="preserve"> pkt 1, zmiana stawki VAT dotyczyć</w:t>
      </w:r>
      <w:r>
        <w:rPr>
          <w:rFonts w:ascii="Arial" w:hAnsi="Arial" w:cs="Arial"/>
          <w:sz w:val="22"/>
          <w:szCs w:val="22"/>
        </w:rPr>
        <w:t xml:space="preserve"> </w:t>
      </w:r>
      <w:r w:rsidRPr="00EE3306">
        <w:rPr>
          <w:rFonts w:ascii="Arial" w:hAnsi="Arial" w:cs="Arial"/>
          <w:sz w:val="22"/>
          <w:szCs w:val="22"/>
        </w:rPr>
        <w:t>będzie wynagrodzenia umownego za pracę wykonanego po dacie podpisania aneksu do umowy.</w:t>
      </w:r>
    </w:p>
    <w:p w14:paraId="6DD99566" w14:textId="0F636CC2" w:rsidR="00EE3306" w:rsidRPr="00EE3306" w:rsidRDefault="00EE3306" w:rsidP="00EE3306">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EE3306">
        <w:rPr>
          <w:rFonts w:ascii="Arial" w:hAnsi="Arial" w:cs="Arial"/>
          <w:sz w:val="22"/>
          <w:szCs w:val="22"/>
        </w:rPr>
        <w:t>W przypadkach określonych w ust. 7 niniejszej umowy, możliwa jest również, powiązana ze zmianą sposobu zakresu świadczenia lub przepisów prawa, odpowiednia zmiana rozliczenia lub</w:t>
      </w:r>
      <w:r>
        <w:rPr>
          <w:rFonts w:ascii="Arial" w:hAnsi="Arial" w:cs="Arial"/>
          <w:sz w:val="22"/>
          <w:szCs w:val="22"/>
        </w:rPr>
        <w:t xml:space="preserve"> </w:t>
      </w:r>
      <w:r w:rsidRPr="00EE3306">
        <w:rPr>
          <w:rFonts w:ascii="Arial" w:hAnsi="Arial" w:cs="Arial"/>
          <w:sz w:val="22"/>
          <w:szCs w:val="22"/>
        </w:rPr>
        <w:t>zmiany wysokości wynagrodzenia.</w:t>
      </w:r>
    </w:p>
    <w:p w14:paraId="31A05F0A" w14:textId="62113F43" w:rsidR="00EE3306" w:rsidRPr="00EE3306" w:rsidRDefault="00EE3306" w:rsidP="00EE3306">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EE3306">
        <w:rPr>
          <w:rFonts w:ascii="Arial" w:hAnsi="Arial" w:cs="Arial"/>
          <w:sz w:val="22"/>
          <w:szCs w:val="22"/>
        </w:rPr>
        <w:t xml:space="preserve">Wszystkie powyższe postanowienia stanowią katalog zmian, na które </w:t>
      </w:r>
      <w:r w:rsidR="00391A78">
        <w:rPr>
          <w:rFonts w:ascii="Arial" w:hAnsi="Arial" w:cs="Arial"/>
          <w:sz w:val="22"/>
          <w:szCs w:val="22"/>
        </w:rPr>
        <w:t>Z</w:t>
      </w:r>
      <w:r w:rsidRPr="00EE3306">
        <w:rPr>
          <w:rFonts w:ascii="Arial" w:hAnsi="Arial" w:cs="Arial"/>
          <w:sz w:val="22"/>
          <w:szCs w:val="22"/>
        </w:rPr>
        <w:t>amawiający może wyrazić</w:t>
      </w:r>
      <w:r>
        <w:rPr>
          <w:rFonts w:ascii="Arial" w:hAnsi="Arial" w:cs="Arial"/>
          <w:sz w:val="22"/>
          <w:szCs w:val="22"/>
        </w:rPr>
        <w:t xml:space="preserve"> </w:t>
      </w:r>
      <w:r w:rsidRPr="00EE3306">
        <w:rPr>
          <w:rFonts w:ascii="Arial" w:hAnsi="Arial" w:cs="Arial"/>
          <w:sz w:val="22"/>
          <w:szCs w:val="22"/>
        </w:rPr>
        <w:t>zgodę. Nie stanowią jednocześnie zobowiązania do wyrażenia takiej zgody.</w:t>
      </w:r>
    </w:p>
    <w:p w14:paraId="2F45159A" w14:textId="5E024BF3" w:rsidR="00EE3306" w:rsidRPr="007E044C" w:rsidRDefault="00EE3306" w:rsidP="007E044C">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EE3306">
        <w:rPr>
          <w:rFonts w:ascii="Arial" w:hAnsi="Arial" w:cs="Arial"/>
          <w:sz w:val="22"/>
          <w:szCs w:val="22"/>
        </w:rPr>
        <w:t>Strona występująca o zmianę postanowień zawartej umowy zobowiązana jest do udokumentowania zaistnienia okoliczności, o których mowa wyżej wniosek o zmianę postanowień</w:t>
      </w:r>
      <w:r>
        <w:rPr>
          <w:rFonts w:ascii="Arial" w:hAnsi="Arial" w:cs="Arial"/>
          <w:sz w:val="22"/>
          <w:szCs w:val="22"/>
        </w:rPr>
        <w:t xml:space="preserve"> </w:t>
      </w:r>
      <w:r w:rsidRPr="00EE3306">
        <w:rPr>
          <w:rFonts w:ascii="Arial" w:hAnsi="Arial" w:cs="Arial"/>
          <w:sz w:val="22"/>
          <w:szCs w:val="22"/>
        </w:rPr>
        <w:t>zawartej umowy musi być wyrażony na piśmie.</w:t>
      </w:r>
    </w:p>
    <w:p w14:paraId="6E999517" w14:textId="77777777" w:rsidR="00E403BE" w:rsidRPr="00784C7F" w:rsidRDefault="00E403BE" w:rsidP="00E403BE">
      <w:pPr>
        <w:numPr>
          <w:ilvl w:val="0"/>
          <w:numId w:val="19"/>
        </w:numPr>
        <w:pBdr>
          <w:top w:val="nil"/>
          <w:left w:val="nil"/>
          <w:bottom w:val="nil"/>
          <w:right w:val="nil"/>
          <w:between w:val="nil"/>
          <w:bar w:val="nil"/>
        </w:pBdr>
        <w:suppressAutoHyphens w:val="0"/>
        <w:ind w:left="426"/>
        <w:jc w:val="both"/>
        <w:rPr>
          <w:rFonts w:ascii="Arial" w:hAnsi="Arial" w:cs="Arial"/>
          <w:sz w:val="22"/>
          <w:szCs w:val="22"/>
        </w:rPr>
      </w:pPr>
      <w:r w:rsidRPr="00784C7F">
        <w:rPr>
          <w:rFonts w:ascii="Arial" w:hAnsi="Arial" w:cs="Arial"/>
          <w:sz w:val="22"/>
          <w:szCs w:val="22"/>
        </w:rPr>
        <w:t xml:space="preserve">Zawarcie aneksu nastąpi nie później niż w terminie 14 dni roboczych od dnia zatwierdzenia wniosku o dokonanie zmiany wysokości wynagrodzenia należnego Wykonawcy. </w:t>
      </w:r>
    </w:p>
    <w:p w14:paraId="14F98147" w14:textId="77777777" w:rsidR="00E403BE" w:rsidRPr="00E12C56" w:rsidRDefault="00E403BE" w:rsidP="00E403BE">
      <w:pPr>
        <w:jc w:val="both"/>
        <w:rPr>
          <w:rFonts w:ascii="Arial" w:hAnsi="Arial" w:cs="Arial"/>
          <w:sz w:val="22"/>
          <w:szCs w:val="22"/>
        </w:rPr>
      </w:pPr>
    </w:p>
    <w:p w14:paraId="42E14640" w14:textId="77777777" w:rsidR="00E403BE" w:rsidRDefault="00E403BE" w:rsidP="00E403BE">
      <w:pPr>
        <w:jc w:val="both"/>
        <w:rPr>
          <w:rFonts w:ascii="Arial" w:hAnsi="Arial" w:cs="Arial"/>
          <w:sz w:val="22"/>
          <w:szCs w:val="22"/>
        </w:rPr>
      </w:pPr>
    </w:p>
    <w:p w14:paraId="5750EDB3" w14:textId="028EAEA0" w:rsidR="00E403BE" w:rsidRDefault="00E403BE" w:rsidP="00E403BE">
      <w:pPr>
        <w:jc w:val="center"/>
        <w:rPr>
          <w:rFonts w:ascii="Arial" w:hAnsi="Arial" w:cs="Arial"/>
          <w:b/>
          <w:bCs/>
          <w:sz w:val="22"/>
          <w:szCs w:val="22"/>
        </w:rPr>
      </w:pPr>
      <w:r w:rsidRPr="003A2F24">
        <w:rPr>
          <w:rFonts w:ascii="Arial" w:hAnsi="Arial" w:cs="Arial"/>
          <w:b/>
          <w:bCs/>
          <w:sz w:val="22"/>
          <w:szCs w:val="22"/>
        </w:rPr>
        <w:t xml:space="preserve">§ </w:t>
      </w:r>
      <w:r>
        <w:rPr>
          <w:rFonts w:ascii="Arial" w:hAnsi="Arial" w:cs="Arial"/>
          <w:b/>
          <w:bCs/>
          <w:sz w:val="22"/>
          <w:szCs w:val="22"/>
        </w:rPr>
        <w:t>10</w:t>
      </w:r>
      <w:r w:rsidRPr="00B026DE">
        <w:rPr>
          <w:rFonts w:ascii="Arial" w:hAnsi="Arial" w:cs="Arial"/>
          <w:b/>
          <w:bCs/>
          <w:sz w:val="22"/>
          <w:szCs w:val="22"/>
        </w:rPr>
        <w:t xml:space="preserve"> </w:t>
      </w:r>
      <w:r w:rsidR="00F1330E">
        <w:rPr>
          <w:rFonts w:ascii="Arial" w:hAnsi="Arial" w:cs="Arial"/>
          <w:b/>
          <w:bCs/>
          <w:sz w:val="22"/>
          <w:szCs w:val="22"/>
        </w:rPr>
        <w:t>Gwarancje</w:t>
      </w:r>
    </w:p>
    <w:p w14:paraId="56BBCDCF" w14:textId="77777777" w:rsidR="00E403BE" w:rsidRPr="00B026DE" w:rsidRDefault="00E403BE" w:rsidP="00E403BE">
      <w:pPr>
        <w:jc w:val="center"/>
        <w:rPr>
          <w:rFonts w:ascii="Arial" w:hAnsi="Arial" w:cs="Arial"/>
          <w:b/>
          <w:bCs/>
          <w:sz w:val="22"/>
          <w:szCs w:val="22"/>
        </w:rPr>
      </w:pPr>
    </w:p>
    <w:p w14:paraId="7DD3599C" w14:textId="783AD713" w:rsidR="00E403BE" w:rsidRPr="00E12C56" w:rsidRDefault="00E403BE" w:rsidP="00E403BE">
      <w:pPr>
        <w:numPr>
          <w:ilvl w:val="0"/>
          <w:numId w:val="13"/>
        </w:numPr>
        <w:tabs>
          <w:tab w:val="num" w:pos="360"/>
        </w:tabs>
        <w:ind w:left="360"/>
        <w:jc w:val="both"/>
        <w:rPr>
          <w:rFonts w:ascii="Arial" w:hAnsi="Arial" w:cs="Arial"/>
          <w:sz w:val="22"/>
          <w:szCs w:val="22"/>
        </w:rPr>
      </w:pPr>
      <w:r w:rsidRPr="00E12C56">
        <w:rPr>
          <w:rFonts w:ascii="Arial" w:hAnsi="Arial" w:cs="Arial"/>
          <w:sz w:val="22"/>
          <w:szCs w:val="22"/>
        </w:rPr>
        <w:t xml:space="preserve">Na wykonane roboty zlecone w ramach niniejszej umowy oraz na użyte do wykonania tych robót materiały, Wykonawca udziela gwarancji na okres </w:t>
      </w:r>
      <w:r w:rsidR="0007559E">
        <w:rPr>
          <w:rFonts w:ascii="Arial" w:hAnsi="Arial" w:cs="Arial"/>
          <w:sz w:val="22"/>
          <w:szCs w:val="22"/>
        </w:rPr>
        <w:t>....</w:t>
      </w:r>
      <w:r w:rsidRPr="00F83AE6">
        <w:rPr>
          <w:rFonts w:ascii="Arial" w:hAnsi="Arial" w:cs="Arial"/>
          <w:b/>
          <w:bCs/>
          <w:sz w:val="22"/>
          <w:szCs w:val="22"/>
        </w:rPr>
        <w:t xml:space="preserve"> </w:t>
      </w:r>
      <w:r w:rsidRPr="00E12C56">
        <w:rPr>
          <w:rFonts w:ascii="Arial" w:hAnsi="Arial" w:cs="Arial"/>
          <w:sz w:val="22"/>
          <w:szCs w:val="22"/>
        </w:rPr>
        <w:t>miesięcy od daty odbioru robót.</w:t>
      </w:r>
    </w:p>
    <w:p w14:paraId="3021A697" w14:textId="771F2A6E" w:rsidR="00E403BE" w:rsidRPr="00E12C56" w:rsidRDefault="00E403BE" w:rsidP="00E403BE">
      <w:pPr>
        <w:numPr>
          <w:ilvl w:val="0"/>
          <w:numId w:val="13"/>
        </w:numPr>
        <w:tabs>
          <w:tab w:val="num" w:pos="360"/>
        </w:tabs>
        <w:ind w:left="360"/>
        <w:jc w:val="both"/>
        <w:rPr>
          <w:rFonts w:ascii="Arial" w:hAnsi="Arial" w:cs="Arial"/>
          <w:sz w:val="22"/>
          <w:szCs w:val="22"/>
        </w:rPr>
      </w:pPr>
      <w:r w:rsidRPr="00E12C56">
        <w:rPr>
          <w:rFonts w:ascii="Arial" w:hAnsi="Arial" w:cs="Arial"/>
          <w:sz w:val="22"/>
          <w:szCs w:val="22"/>
        </w:rPr>
        <w:t>Strony ustalają, że okres odpowiedzialności Wykonawcy z tytułu rękojmi jest równy okresowi udzielonej przez niego gwarancji</w:t>
      </w:r>
      <w:r w:rsidR="0048516D">
        <w:rPr>
          <w:rFonts w:ascii="Arial" w:hAnsi="Arial" w:cs="Arial"/>
          <w:sz w:val="22"/>
          <w:szCs w:val="22"/>
        </w:rPr>
        <w:t>, jednak nie krótszy niż 5 lat</w:t>
      </w:r>
      <w:r w:rsidRPr="00E12C56">
        <w:rPr>
          <w:rFonts w:ascii="Arial" w:hAnsi="Arial" w:cs="Arial"/>
          <w:sz w:val="22"/>
          <w:szCs w:val="22"/>
        </w:rPr>
        <w:t xml:space="preserve">. Bieg terminu </w:t>
      </w:r>
      <w:r w:rsidRPr="00E12C56">
        <w:rPr>
          <w:rFonts w:ascii="Arial" w:hAnsi="Arial" w:cs="Arial"/>
          <w:sz w:val="22"/>
          <w:szCs w:val="22"/>
        </w:rPr>
        <w:lastRenderedPageBreak/>
        <w:t>gwarancji i rękojmi rozpoczyna się z dniem dokonania przez Zamawiającego odbioru końcowego robót.</w:t>
      </w:r>
    </w:p>
    <w:p w14:paraId="1600BE82" w14:textId="77777777" w:rsidR="00E403BE" w:rsidRPr="00E12C56" w:rsidRDefault="00E403BE" w:rsidP="00E403BE">
      <w:pPr>
        <w:numPr>
          <w:ilvl w:val="0"/>
          <w:numId w:val="13"/>
        </w:numPr>
        <w:tabs>
          <w:tab w:val="num" w:pos="360"/>
        </w:tabs>
        <w:ind w:left="360"/>
        <w:jc w:val="both"/>
        <w:rPr>
          <w:rFonts w:ascii="Arial" w:hAnsi="Arial" w:cs="Arial"/>
          <w:sz w:val="22"/>
          <w:szCs w:val="22"/>
        </w:rPr>
      </w:pPr>
      <w:r w:rsidRPr="00E12C56">
        <w:rPr>
          <w:rFonts w:ascii="Arial" w:hAnsi="Arial" w:cs="Arial"/>
          <w:sz w:val="22"/>
          <w:szCs w:val="22"/>
        </w:rPr>
        <w:t>Termin gwarancji i rękojmi ulega stosownemu wydłużeniu o czas, pomiędzy datą zgłoszenia wady, a datą jej usunięcia.</w:t>
      </w:r>
    </w:p>
    <w:p w14:paraId="359937ED" w14:textId="77777777" w:rsidR="00E403BE" w:rsidRPr="00E12C56" w:rsidRDefault="00E403BE" w:rsidP="00E403BE">
      <w:pPr>
        <w:numPr>
          <w:ilvl w:val="0"/>
          <w:numId w:val="13"/>
        </w:numPr>
        <w:tabs>
          <w:tab w:val="num" w:pos="360"/>
        </w:tabs>
        <w:ind w:left="360"/>
        <w:jc w:val="both"/>
        <w:rPr>
          <w:rFonts w:ascii="Arial" w:hAnsi="Arial" w:cs="Arial"/>
          <w:sz w:val="22"/>
          <w:szCs w:val="22"/>
        </w:rPr>
      </w:pPr>
      <w:r w:rsidRPr="00E12C56">
        <w:rPr>
          <w:rFonts w:ascii="Arial" w:hAnsi="Arial" w:cs="Arial"/>
          <w:sz w:val="22"/>
          <w:szCs w:val="22"/>
        </w:rPr>
        <w:t xml:space="preserve">Wykonawca z tytułu gwarancji i rękojmi ponosi odpowiedzialność za wady fizyczne zmniejszające wartość użytkową, techniczną i estetyczną wykonanych robót oraz za usunięcie </w:t>
      </w:r>
      <w:r>
        <w:rPr>
          <w:rFonts w:ascii="Arial" w:hAnsi="Arial" w:cs="Arial"/>
          <w:sz w:val="22"/>
          <w:szCs w:val="22"/>
        </w:rPr>
        <w:t xml:space="preserve">na swój koszt </w:t>
      </w:r>
      <w:r w:rsidRPr="00E12C56">
        <w:rPr>
          <w:rFonts w:ascii="Arial" w:hAnsi="Arial" w:cs="Arial"/>
          <w:sz w:val="22"/>
          <w:szCs w:val="22"/>
        </w:rPr>
        <w:t>ujawnionych wad w terminie określonym przez Zamawiającego.</w:t>
      </w:r>
    </w:p>
    <w:p w14:paraId="52034980" w14:textId="77777777" w:rsidR="00E403BE" w:rsidRPr="00E12C56" w:rsidRDefault="00E403BE" w:rsidP="00E403BE">
      <w:pPr>
        <w:numPr>
          <w:ilvl w:val="0"/>
          <w:numId w:val="13"/>
        </w:numPr>
        <w:tabs>
          <w:tab w:val="num" w:pos="360"/>
        </w:tabs>
        <w:ind w:left="360"/>
        <w:jc w:val="both"/>
        <w:rPr>
          <w:rFonts w:ascii="Arial" w:hAnsi="Arial" w:cs="Arial"/>
          <w:sz w:val="22"/>
          <w:szCs w:val="22"/>
        </w:rPr>
      </w:pPr>
      <w:r w:rsidRPr="00E12C56">
        <w:rPr>
          <w:rFonts w:ascii="Arial" w:hAnsi="Arial" w:cs="Arial"/>
          <w:sz w:val="22"/>
          <w:szCs w:val="22"/>
        </w:rPr>
        <w:t>Jeżeli Wykonawca nie usunie wady w okresie gwarancji jakości i rękojmi w terminie wyznaczonym w protok</w:t>
      </w:r>
      <w:r>
        <w:rPr>
          <w:rFonts w:ascii="Arial" w:hAnsi="Arial" w:cs="Arial"/>
          <w:sz w:val="22"/>
          <w:szCs w:val="22"/>
        </w:rPr>
        <w:t>o</w:t>
      </w:r>
      <w:r w:rsidRPr="00E12C56">
        <w:rPr>
          <w:rFonts w:ascii="Arial" w:hAnsi="Arial" w:cs="Arial"/>
          <w:sz w:val="22"/>
          <w:szCs w:val="22"/>
        </w:rPr>
        <w:t>le, Zamawiający może usunąć wadę we własnym zakresie lub przy pomocy strony trzeciej na ryzyko i koszt Wykonawcy, a poniesione koszty zostaną pokryte z zabezpieczenia należytego wykonania umowy ustanowionego na okres rękojmi.</w:t>
      </w:r>
    </w:p>
    <w:p w14:paraId="63279B80" w14:textId="77777777" w:rsidR="00E403BE" w:rsidRPr="00E12C56" w:rsidRDefault="00E403BE" w:rsidP="00E403BE">
      <w:pPr>
        <w:numPr>
          <w:ilvl w:val="0"/>
          <w:numId w:val="13"/>
        </w:numPr>
        <w:tabs>
          <w:tab w:val="num" w:pos="360"/>
        </w:tabs>
        <w:ind w:left="360"/>
        <w:jc w:val="both"/>
        <w:rPr>
          <w:rFonts w:ascii="Arial" w:hAnsi="Arial" w:cs="Arial"/>
          <w:sz w:val="22"/>
          <w:szCs w:val="22"/>
        </w:rPr>
      </w:pPr>
      <w:r w:rsidRPr="00E12C56">
        <w:rPr>
          <w:rFonts w:ascii="Arial" w:hAnsi="Arial" w:cs="Arial"/>
          <w:sz w:val="22"/>
          <w:szCs w:val="22"/>
        </w:rPr>
        <w:t>Zamawiający może dochodzić roszczeń z tytułu rękojmi za wady po terminie jej wygaśnięcia, jeżeli ujawnił i reklamował wady przed upływem tego terminu.</w:t>
      </w:r>
    </w:p>
    <w:p w14:paraId="01855BD7" w14:textId="77777777" w:rsidR="00E403BE" w:rsidRPr="00C05A22" w:rsidRDefault="00E403BE" w:rsidP="00E403BE">
      <w:pPr>
        <w:numPr>
          <w:ilvl w:val="0"/>
          <w:numId w:val="13"/>
        </w:numPr>
        <w:tabs>
          <w:tab w:val="num" w:pos="360"/>
        </w:tabs>
        <w:ind w:left="360"/>
        <w:jc w:val="both"/>
        <w:rPr>
          <w:rFonts w:ascii="Arial" w:hAnsi="Arial" w:cs="Arial"/>
          <w:sz w:val="22"/>
          <w:szCs w:val="22"/>
        </w:rPr>
      </w:pPr>
      <w:r w:rsidRPr="00E12C56">
        <w:rPr>
          <w:rFonts w:ascii="Arial" w:hAnsi="Arial" w:cs="Arial"/>
          <w:sz w:val="22"/>
          <w:szCs w:val="22"/>
        </w:rPr>
        <w:t>W sytuacji określonej w ust. 6 Zamawiającemu przysługują uprawnienia określone</w:t>
      </w:r>
      <w:r w:rsidRPr="00E12C56">
        <w:rPr>
          <w:rFonts w:ascii="Arial" w:hAnsi="Arial" w:cs="Arial"/>
          <w:sz w:val="22"/>
          <w:szCs w:val="22"/>
        </w:rPr>
        <w:br/>
      </w:r>
      <w:r w:rsidRPr="00C05A22">
        <w:rPr>
          <w:rFonts w:ascii="Arial" w:hAnsi="Arial" w:cs="Arial"/>
          <w:sz w:val="22"/>
          <w:szCs w:val="22"/>
        </w:rPr>
        <w:t>w § 1</w:t>
      </w:r>
      <w:r>
        <w:rPr>
          <w:rFonts w:ascii="Arial" w:hAnsi="Arial" w:cs="Arial"/>
          <w:sz w:val="22"/>
          <w:szCs w:val="22"/>
        </w:rPr>
        <w:t>1</w:t>
      </w:r>
      <w:r w:rsidRPr="00C05A22">
        <w:rPr>
          <w:rFonts w:ascii="Arial" w:hAnsi="Arial" w:cs="Arial"/>
          <w:sz w:val="22"/>
          <w:szCs w:val="22"/>
        </w:rPr>
        <w:t xml:space="preserve"> ust. </w:t>
      </w:r>
      <w:r>
        <w:rPr>
          <w:rFonts w:ascii="Arial" w:hAnsi="Arial" w:cs="Arial"/>
          <w:sz w:val="22"/>
          <w:szCs w:val="22"/>
        </w:rPr>
        <w:t>1</w:t>
      </w:r>
      <w:r w:rsidRPr="00C05A22">
        <w:rPr>
          <w:rFonts w:ascii="Arial" w:hAnsi="Arial" w:cs="Arial"/>
          <w:sz w:val="22"/>
          <w:szCs w:val="22"/>
        </w:rPr>
        <w:t xml:space="preserve"> pkt </w:t>
      </w:r>
      <w:r>
        <w:rPr>
          <w:rFonts w:ascii="Arial" w:hAnsi="Arial" w:cs="Arial"/>
          <w:sz w:val="22"/>
          <w:szCs w:val="22"/>
        </w:rPr>
        <w:t>1 lit. b) i d)</w:t>
      </w:r>
      <w:r w:rsidRPr="00C05A22">
        <w:rPr>
          <w:rFonts w:ascii="Arial" w:hAnsi="Arial" w:cs="Arial"/>
          <w:sz w:val="22"/>
          <w:szCs w:val="22"/>
        </w:rPr>
        <w:t>.</w:t>
      </w:r>
    </w:p>
    <w:p w14:paraId="7420EE84" w14:textId="77777777" w:rsidR="00E403BE" w:rsidRDefault="00E403BE" w:rsidP="00E403BE">
      <w:pPr>
        <w:numPr>
          <w:ilvl w:val="0"/>
          <w:numId w:val="13"/>
        </w:numPr>
        <w:tabs>
          <w:tab w:val="num" w:pos="360"/>
        </w:tabs>
        <w:ind w:left="360"/>
        <w:jc w:val="both"/>
        <w:rPr>
          <w:rFonts w:ascii="Arial" w:hAnsi="Arial" w:cs="Arial"/>
          <w:sz w:val="22"/>
          <w:szCs w:val="22"/>
        </w:rPr>
      </w:pPr>
      <w:r w:rsidRPr="008522C7">
        <w:rPr>
          <w:rFonts w:ascii="Arial" w:hAnsi="Arial" w:cs="Arial"/>
          <w:sz w:val="22"/>
          <w:szCs w:val="22"/>
        </w:rPr>
        <w:t xml:space="preserve">Gwarancja Wykonawcy obejmuje również roboty wykonane przez podwykonawców lub innych osób działających w imieniu Wykonawcy oraz użyte do wykonania tych robót materiały. </w:t>
      </w:r>
    </w:p>
    <w:p w14:paraId="6647005F" w14:textId="2AEE695D" w:rsidR="00676FE7" w:rsidRPr="00676FE7" w:rsidRDefault="00676FE7" w:rsidP="00676FE7">
      <w:pPr>
        <w:numPr>
          <w:ilvl w:val="0"/>
          <w:numId w:val="13"/>
        </w:numPr>
        <w:tabs>
          <w:tab w:val="num" w:pos="360"/>
        </w:tabs>
        <w:ind w:left="360"/>
        <w:jc w:val="both"/>
        <w:rPr>
          <w:rFonts w:ascii="Arial" w:hAnsi="Arial" w:cs="Arial"/>
          <w:sz w:val="22"/>
          <w:szCs w:val="22"/>
        </w:rPr>
      </w:pPr>
      <w:r>
        <w:rPr>
          <w:rFonts w:ascii="Arial" w:hAnsi="Arial" w:cs="Arial"/>
          <w:sz w:val="22"/>
          <w:szCs w:val="22"/>
        </w:rPr>
        <w:t>Wszelkie</w:t>
      </w:r>
      <w:r w:rsidRPr="00676FE7">
        <w:rPr>
          <w:rFonts w:ascii="Arial" w:hAnsi="Arial" w:cs="Arial"/>
          <w:sz w:val="22"/>
          <w:szCs w:val="22"/>
        </w:rPr>
        <w:t xml:space="preserve"> usterki, niedoróbki i wady Zamawiający będzie zgłaszał pisemnie, faksem na nr …………..</w:t>
      </w:r>
      <w:r>
        <w:rPr>
          <w:rFonts w:ascii="Arial" w:hAnsi="Arial" w:cs="Arial"/>
          <w:sz w:val="22"/>
          <w:szCs w:val="22"/>
        </w:rPr>
        <w:t xml:space="preserve"> </w:t>
      </w:r>
      <w:r w:rsidRPr="00676FE7">
        <w:rPr>
          <w:rFonts w:ascii="Arial" w:hAnsi="Arial" w:cs="Arial"/>
          <w:sz w:val="22"/>
          <w:szCs w:val="22"/>
        </w:rPr>
        <w:t>lub drogą elektroniczną adres e-mail: ………….</w:t>
      </w:r>
    </w:p>
    <w:p w14:paraId="2E6B2CA0" w14:textId="77777777" w:rsidR="00E403BE" w:rsidRPr="008522C7" w:rsidRDefault="00E403BE" w:rsidP="00E403BE">
      <w:pPr>
        <w:ind w:left="360"/>
        <w:jc w:val="both"/>
        <w:rPr>
          <w:rFonts w:ascii="Arial" w:hAnsi="Arial" w:cs="Arial"/>
          <w:sz w:val="22"/>
          <w:szCs w:val="22"/>
        </w:rPr>
      </w:pPr>
    </w:p>
    <w:p w14:paraId="609BC014" w14:textId="23AF11DC" w:rsidR="00E403BE" w:rsidRDefault="00E403BE" w:rsidP="00E403BE">
      <w:pPr>
        <w:jc w:val="center"/>
        <w:rPr>
          <w:rFonts w:ascii="Arial" w:hAnsi="Arial" w:cs="Arial"/>
          <w:b/>
          <w:bCs/>
          <w:sz w:val="22"/>
          <w:szCs w:val="22"/>
        </w:rPr>
      </w:pPr>
      <w:r w:rsidRPr="00521553">
        <w:rPr>
          <w:rFonts w:ascii="Arial" w:hAnsi="Arial" w:cs="Arial"/>
          <w:b/>
          <w:bCs/>
          <w:sz w:val="22"/>
          <w:szCs w:val="22"/>
        </w:rPr>
        <w:t>§ 11</w:t>
      </w:r>
      <w:r w:rsidR="00F1330E">
        <w:rPr>
          <w:rFonts w:ascii="Arial" w:hAnsi="Arial" w:cs="Arial"/>
          <w:b/>
          <w:bCs/>
          <w:sz w:val="22"/>
          <w:szCs w:val="22"/>
        </w:rPr>
        <w:t xml:space="preserve"> Kary</w:t>
      </w:r>
    </w:p>
    <w:p w14:paraId="5224A3D2" w14:textId="77777777" w:rsidR="00E403BE" w:rsidRPr="003A2F24" w:rsidRDefault="00E403BE" w:rsidP="00E403BE">
      <w:pPr>
        <w:jc w:val="center"/>
        <w:rPr>
          <w:rFonts w:ascii="Arial" w:hAnsi="Arial" w:cs="Arial"/>
          <w:b/>
          <w:bCs/>
          <w:sz w:val="22"/>
          <w:szCs w:val="22"/>
        </w:rPr>
      </w:pPr>
    </w:p>
    <w:p w14:paraId="62AD7FFC" w14:textId="77777777" w:rsidR="00E403BE" w:rsidRPr="00E12C56" w:rsidRDefault="00E403BE" w:rsidP="00E403BE">
      <w:pPr>
        <w:numPr>
          <w:ilvl w:val="0"/>
          <w:numId w:val="14"/>
        </w:numPr>
        <w:ind w:left="360"/>
        <w:jc w:val="both"/>
        <w:rPr>
          <w:rFonts w:ascii="Arial" w:hAnsi="Arial" w:cs="Arial"/>
          <w:sz w:val="22"/>
          <w:szCs w:val="22"/>
        </w:rPr>
      </w:pPr>
      <w:r w:rsidRPr="00E12C56">
        <w:rPr>
          <w:rFonts w:ascii="Arial" w:hAnsi="Arial" w:cs="Arial"/>
          <w:sz w:val="22"/>
          <w:szCs w:val="22"/>
        </w:rPr>
        <w:t>Strony ustalają odpowiedzialność za niewykonanie lub nienależyte wykonanie umowy</w:t>
      </w:r>
      <w:r w:rsidRPr="00E12C56">
        <w:rPr>
          <w:rFonts w:ascii="Arial" w:hAnsi="Arial" w:cs="Arial"/>
          <w:sz w:val="22"/>
          <w:szCs w:val="22"/>
        </w:rPr>
        <w:br/>
        <w:t>w formie kar umownych</w:t>
      </w:r>
      <w:r>
        <w:rPr>
          <w:rFonts w:ascii="Arial" w:hAnsi="Arial" w:cs="Arial"/>
          <w:sz w:val="22"/>
          <w:szCs w:val="22"/>
        </w:rPr>
        <w:t>,</w:t>
      </w:r>
      <w:r w:rsidRPr="00E12C56">
        <w:rPr>
          <w:rFonts w:ascii="Arial" w:hAnsi="Arial" w:cs="Arial"/>
          <w:sz w:val="22"/>
          <w:szCs w:val="22"/>
        </w:rPr>
        <w:t xml:space="preserve"> </w:t>
      </w:r>
      <w:r w:rsidRPr="003A2F24">
        <w:rPr>
          <w:rFonts w:ascii="Arial" w:hAnsi="Arial" w:cs="Arial"/>
          <w:sz w:val="22"/>
          <w:szCs w:val="22"/>
        </w:rPr>
        <w:t>liczonych od wartości wynagrodzenia brutto określonego w §3 ust.</w:t>
      </w:r>
      <w:r>
        <w:rPr>
          <w:rFonts w:ascii="Arial" w:hAnsi="Arial" w:cs="Arial"/>
          <w:sz w:val="22"/>
          <w:szCs w:val="22"/>
        </w:rPr>
        <w:t>1</w:t>
      </w:r>
      <w:r w:rsidRPr="003A2F24">
        <w:rPr>
          <w:rFonts w:ascii="Arial" w:hAnsi="Arial" w:cs="Arial"/>
          <w:sz w:val="22"/>
          <w:szCs w:val="22"/>
        </w:rPr>
        <w:t xml:space="preserve"> niniejszej umowy  w następujących przypadkach i wysokościach</w:t>
      </w:r>
      <w:r w:rsidRPr="00E12C56">
        <w:rPr>
          <w:rFonts w:ascii="Arial" w:hAnsi="Arial" w:cs="Arial"/>
          <w:sz w:val="22"/>
          <w:szCs w:val="22"/>
        </w:rPr>
        <w:t>.</w:t>
      </w:r>
    </w:p>
    <w:p w14:paraId="3513D870" w14:textId="77777777" w:rsidR="00E403BE" w:rsidRPr="00E12C56" w:rsidRDefault="00E403BE" w:rsidP="00E403BE">
      <w:pPr>
        <w:numPr>
          <w:ilvl w:val="0"/>
          <w:numId w:val="23"/>
        </w:numPr>
        <w:ind w:left="567"/>
        <w:jc w:val="both"/>
        <w:rPr>
          <w:rFonts w:ascii="Arial" w:hAnsi="Arial" w:cs="Arial"/>
          <w:sz w:val="22"/>
          <w:szCs w:val="22"/>
        </w:rPr>
      </w:pPr>
      <w:r>
        <w:rPr>
          <w:rFonts w:ascii="Arial" w:hAnsi="Arial" w:cs="Arial"/>
          <w:sz w:val="22"/>
          <w:szCs w:val="22"/>
        </w:rPr>
        <w:t>Wy</w:t>
      </w:r>
      <w:r w:rsidRPr="00E12C56">
        <w:rPr>
          <w:rFonts w:ascii="Arial" w:hAnsi="Arial" w:cs="Arial"/>
          <w:sz w:val="22"/>
          <w:szCs w:val="22"/>
        </w:rPr>
        <w:t>konawca zapłaci Zamawiającemu kary umowne:</w:t>
      </w:r>
    </w:p>
    <w:p w14:paraId="55631E1F" w14:textId="33760376" w:rsidR="00E403BE" w:rsidRPr="00BE30B7" w:rsidRDefault="00E403BE" w:rsidP="00E403BE">
      <w:pPr>
        <w:numPr>
          <w:ilvl w:val="2"/>
          <w:numId w:val="24"/>
        </w:numPr>
        <w:ind w:left="709"/>
        <w:jc w:val="both"/>
        <w:rPr>
          <w:rFonts w:ascii="Arial" w:hAnsi="Arial" w:cs="Arial"/>
          <w:sz w:val="22"/>
          <w:szCs w:val="22"/>
        </w:rPr>
      </w:pPr>
      <w:r w:rsidRPr="00BE30B7">
        <w:rPr>
          <w:rFonts w:ascii="Arial" w:hAnsi="Arial" w:cs="Arial"/>
          <w:sz w:val="22"/>
          <w:szCs w:val="22"/>
        </w:rPr>
        <w:t xml:space="preserve">za </w:t>
      </w:r>
      <w:r w:rsidR="00237329">
        <w:rPr>
          <w:rFonts w:ascii="Arial" w:hAnsi="Arial" w:cs="Arial"/>
          <w:sz w:val="22"/>
          <w:szCs w:val="22"/>
        </w:rPr>
        <w:t>zwłokę</w:t>
      </w:r>
      <w:r w:rsidRPr="00BE30B7">
        <w:rPr>
          <w:rFonts w:ascii="Arial" w:hAnsi="Arial" w:cs="Arial"/>
          <w:sz w:val="22"/>
          <w:szCs w:val="22"/>
        </w:rPr>
        <w:t xml:space="preserve"> w wykonaniu przedmiotu umowy, w wysokości 0,1% wynagrodzenia brutto za każdy dzień zwłoki,</w:t>
      </w:r>
    </w:p>
    <w:p w14:paraId="56877882" w14:textId="77777777" w:rsidR="00E403BE" w:rsidRPr="00BE30B7" w:rsidRDefault="00E403BE" w:rsidP="00E403BE">
      <w:pPr>
        <w:numPr>
          <w:ilvl w:val="2"/>
          <w:numId w:val="24"/>
        </w:numPr>
        <w:ind w:left="709"/>
        <w:jc w:val="both"/>
        <w:rPr>
          <w:rFonts w:ascii="Arial" w:hAnsi="Arial" w:cs="Arial"/>
          <w:sz w:val="22"/>
          <w:szCs w:val="22"/>
        </w:rPr>
      </w:pPr>
      <w:r w:rsidRPr="00BE30B7">
        <w:rPr>
          <w:rFonts w:ascii="Arial" w:hAnsi="Arial" w:cs="Arial"/>
          <w:sz w:val="22"/>
          <w:szCs w:val="22"/>
        </w:rPr>
        <w:t>za zwłokę w usunięciu wad stwierdzonych w trakcie odbioru lub w okresie gwarancji                       w wysokości 0,1% wynagrodzenia brutto za każdy dzień zwłoki,</w:t>
      </w:r>
    </w:p>
    <w:p w14:paraId="2626E6A0" w14:textId="77777777" w:rsidR="00E403BE" w:rsidRPr="00BE30B7" w:rsidRDefault="00E403BE" w:rsidP="00E403BE">
      <w:pPr>
        <w:numPr>
          <w:ilvl w:val="2"/>
          <w:numId w:val="24"/>
        </w:numPr>
        <w:ind w:left="709"/>
        <w:jc w:val="both"/>
        <w:rPr>
          <w:rFonts w:ascii="Arial" w:hAnsi="Arial" w:cs="Arial"/>
          <w:sz w:val="22"/>
          <w:szCs w:val="22"/>
        </w:rPr>
      </w:pPr>
      <w:r w:rsidRPr="00BE30B7">
        <w:rPr>
          <w:rFonts w:ascii="Arial" w:hAnsi="Arial" w:cs="Arial"/>
          <w:sz w:val="22"/>
          <w:szCs w:val="22"/>
        </w:rPr>
        <w:t>z tytułu odstąpienia od umowy z przyczyn leżących po stronie Wykonawcy</w:t>
      </w:r>
      <w:r w:rsidRPr="00BE30B7">
        <w:rPr>
          <w:rFonts w:ascii="Arial" w:hAnsi="Arial" w:cs="Arial"/>
          <w:sz w:val="22"/>
          <w:szCs w:val="22"/>
        </w:rPr>
        <w:br/>
        <w:t>w wysokości 10 % wynagrodzenia brutto,</w:t>
      </w:r>
    </w:p>
    <w:p w14:paraId="3D6A41F8" w14:textId="77777777" w:rsidR="00E403BE" w:rsidRPr="00BE30B7" w:rsidRDefault="00E403BE" w:rsidP="00E403BE">
      <w:pPr>
        <w:numPr>
          <w:ilvl w:val="2"/>
          <w:numId w:val="24"/>
        </w:numPr>
        <w:ind w:left="709"/>
        <w:jc w:val="both"/>
        <w:rPr>
          <w:rFonts w:ascii="Arial" w:hAnsi="Arial" w:cs="Arial"/>
          <w:sz w:val="22"/>
          <w:szCs w:val="22"/>
        </w:rPr>
      </w:pPr>
      <w:r w:rsidRPr="00BE30B7">
        <w:rPr>
          <w:rFonts w:ascii="Arial" w:hAnsi="Arial" w:cs="Arial"/>
          <w:sz w:val="22"/>
          <w:szCs w:val="22"/>
        </w:rPr>
        <w:t>z tytułu złej jakości wykonanych prac lub złej jakości użytych materiałów</w:t>
      </w:r>
      <w:r w:rsidRPr="00BE30B7">
        <w:rPr>
          <w:rFonts w:ascii="Arial" w:hAnsi="Arial" w:cs="Arial"/>
          <w:sz w:val="22"/>
          <w:szCs w:val="22"/>
        </w:rPr>
        <w:br/>
        <w:t>w wysokości 15 % wynagrodzenia brutto,</w:t>
      </w:r>
    </w:p>
    <w:p w14:paraId="3071A9A0" w14:textId="2EF55D42" w:rsidR="00E403BE" w:rsidRPr="00BE30B7" w:rsidRDefault="00E403BE" w:rsidP="00E403BE">
      <w:pPr>
        <w:numPr>
          <w:ilvl w:val="2"/>
          <w:numId w:val="24"/>
        </w:numPr>
        <w:ind w:left="709"/>
        <w:jc w:val="both"/>
        <w:rPr>
          <w:rFonts w:ascii="Arial" w:hAnsi="Arial" w:cs="Arial"/>
          <w:sz w:val="22"/>
          <w:szCs w:val="22"/>
        </w:rPr>
      </w:pPr>
      <w:r w:rsidRPr="00BE30B7">
        <w:rPr>
          <w:rFonts w:ascii="Arial" w:hAnsi="Arial" w:cs="Arial"/>
          <w:sz w:val="22"/>
          <w:szCs w:val="22"/>
        </w:rPr>
        <w:t>każdorazowo za nie zatrudnienie przez Wykonawcę</w:t>
      </w:r>
      <w:r w:rsidR="00357A58">
        <w:rPr>
          <w:rFonts w:ascii="Arial" w:hAnsi="Arial" w:cs="Arial"/>
          <w:sz w:val="22"/>
          <w:szCs w:val="22"/>
        </w:rPr>
        <w:t xml:space="preserve"> lub podwykonawcę </w:t>
      </w:r>
      <w:r w:rsidRPr="00BE30B7">
        <w:rPr>
          <w:rFonts w:ascii="Arial" w:hAnsi="Arial" w:cs="Arial"/>
          <w:sz w:val="22"/>
          <w:szCs w:val="22"/>
        </w:rPr>
        <w:t xml:space="preserve"> osoby wykonującej na podstawie umowy o pracę co najmniej z jednej z czynności wskazanych w SWZ: osoby wykonujące czynności w zakresie realizacji przedmiotu zamówienia jako pracowników wykonujących bezpośrednie czynności przedmiotu zamówienia bez względu na nazwę stanowiska pracy i/lub rodzaj umówionej pracy, w szczególności </w:t>
      </w:r>
      <w:bookmarkStart w:id="3" w:name="_Hlk68170796"/>
      <w:r w:rsidRPr="00BE30B7">
        <w:rPr>
          <w:rFonts w:ascii="Arial" w:hAnsi="Arial" w:cs="Arial"/>
          <w:sz w:val="22"/>
          <w:szCs w:val="22"/>
        </w:rPr>
        <w:t xml:space="preserve">osób wykonujących roboty </w:t>
      </w:r>
      <w:r w:rsidR="00357A58">
        <w:rPr>
          <w:rFonts w:ascii="Arial" w:hAnsi="Arial" w:cs="Arial"/>
          <w:sz w:val="22"/>
          <w:szCs w:val="22"/>
        </w:rPr>
        <w:t>ziemne</w:t>
      </w:r>
      <w:r w:rsidRPr="00BE30B7">
        <w:rPr>
          <w:rFonts w:ascii="Arial" w:hAnsi="Arial" w:cs="Arial"/>
          <w:sz w:val="22"/>
          <w:szCs w:val="22"/>
        </w:rPr>
        <w:t>, ogólnobudowlane, jeżeli wykonanie tych czynności polega</w:t>
      </w:r>
      <w:bookmarkEnd w:id="3"/>
      <w:r w:rsidRPr="00BE30B7">
        <w:rPr>
          <w:rFonts w:ascii="Arial" w:hAnsi="Arial" w:cs="Arial"/>
          <w:sz w:val="22"/>
          <w:szCs w:val="22"/>
        </w:rPr>
        <w:t xml:space="preserve"> na wykonaniu pracy w sposób określony w art. 22 </w:t>
      </w:r>
      <w:r w:rsidRPr="00BE30B7">
        <w:rPr>
          <w:rFonts w:ascii="Arial" w:hAnsi="Arial" w:cs="Arial"/>
          <w:bCs/>
          <w:sz w:val="22"/>
          <w:szCs w:val="22"/>
        </w:rPr>
        <w:t>§ 1 ustawy z dnia 26 czerwca 1974 roku Kodeks pracy (Dz. U. z 202</w:t>
      </w:r>
      <w:r w:rsidR="00357A58">
        <w:rPr>
          <w:rFonts w:ascii="Arial" w:hAnsi="Arial" w:cs="Arial"/>
          <w:bCs/>
          <w:sz w:val="22"/>
          <w:szCs w:val="22"/>
        </w:rPr>
        <w:t>5</w:t>
      </w:r>
      <w:r w:rsidRPr="00BE30B7">
        <w:rPr>
          <w:rFonts w:ascii="Arial" w:hAnsi="Arial" w:cs="Arial"/>
          <w:bCs/>
          <w:sz w:val="22"/>
          <w:szCs w:val="22"/>
        </w:rPr>
        <w:t xml:space="preserve"> roku poz. </w:t>
      </w:r>
      <w:r w:rsidR="00357A58">
        <w:rPr>
          <w:rFonts w:ascii="Arial" w:hAnsi="Arial" w:cs="Arial"/>
          <w:bCs/>
          <w:sz w:val="22"/>
          <w:szCs w:val="22"/>
        </w:rPr>
        <w:t>277</w:t>
      </w:r>
      <w:r w:rsidRPr="00BE30B7">
        <w:rPr>
          <w:rFonts w:ascii="Arial" w:hAnsi="Arial" w:cs="Arial"/>
          <w:bCs/>
          <w:sz w:val="22"/>
          <w:szCs w:val="22"/>
        </w:rPr>
        <w:t xml:space="preserve"> ze zm.),</w:t>
      </w:r>
      <w:r w:rsidRPr="00BE30B7">
        <w:rPr>
          <w:rFonts w:ascii="Arial" w:hAnsi="Arial" w:cs="Arial"/>
          <w:sz w:val="22"/>
          <w:szCs w:val="22"/>
        </w:rPr>
        <w:t xml:space="preserve"> – w wysokości stanowiącej iloczyn 1/30 kwoty minimalnego wynagrodzenia za pracę ustalonego na podstawie przepisów o minimalnym wynagrodzeniu za pracę, obowiązujących w chwili stwierdzenia przez Zamawiającego niedopełnienia przez Wykonawcę wymogu zatrudnienia oraz liczby dni w okresie realizacji umowy, w których nie dopełniono przedmiotowego wymogu,</w:t>
      </w:r>
    </w:p>
    <w:p w14:paraId="1385337F" w14:textId="2D17ED3D" w:rsidR="00E403BE" w:rsidRPr="00BE30B7" w:rsidRDefault="00E403BE" w:rsidP="00E403BE">
      <w:pPr>
        <w:numPr>
          <w:ilvl w:val="2"/>
          <w:numId w:val="24"/>
        </w:numPr>
        <w:ind w:left="709"/>
        <w:jc w:val="both"/>
        <w:rPr>
          <w:rFonts w:ascii="Arial" w:hAnsi="Arial" w:cs="Arial"/>
          <w:sz w:val="22"/>
          <w:szCs w:val="22"/>
        </w:rPr>
      </w:pPr>
      <w:r w:rsidRPr="00BE30B7">
        <w:rPr>
          <w:rFonts w:ascii="Arial" w:hAnsi="Arial" w:cs="Arial"/>
          <w:sz w:val="22"/>
          <w:szCs w:val="22"/>
        </w:rPr>
        <w:t>za nie przedstawienie oświadczeń o zatrudnieniu na podstawie umowy o pracę przez wykonawcę lub podwykonawcę osób wskazanych w §</w:t>
      </w:r>
      <w:r w:rsidR="00EC2EAD">
        <w:rPr>
          <w:rFonts w:ascii="Arial" w:hAnsi="Arial" w:cs="Arial"/>
          <w:sz w:val="22"/>
          <w:szCs w:val="22"/>
        </w:rPr>
        <w:t xml:space="preserve"> </w:t>
      </w:r>
      <w:r w:rsidRPr="00521553">
        <w:rPr>
          <w:rFonts w:ascii="Arial" w:hAnsi="Arial" w:cs="Arial"/>
          <w:sz w:val="22"/>
          <w:szCs w:val="22"/>
        </w:rPr>
        <w:t>6</w:t>
      </w:r>
      <w:r w:rsidRPr="00BE30B7">
        <w:rPr>
          <w:rFonts w:ascii="Arial" w:hAnsi="Arial" w:cs="Arial"/>
          <w:sz w:val="22"/>
          <w:szCs w:val="22"/>
        </w:rPr>
        <w:t xml:space="preserve"> ust.1 pkt</w:t>
      </w:r>
      <w:r>
        <w:rPr>
          <w:rFonts w:ascii="Arial" w:hAnsi="Arial" w:cs="Arial"/>
          <w:sz w:val="22"/>
          <w:szCs w:val="22"/>
        </w:rPr>
        <w:t xml:space="preserve"> </w:t>
      </w:r>
      <w:r w:rsidRPr="00BE30B7">
        <w:rPr>
          <w:rFonts w:ascii="Arial" w:hAnsi="Arial" w:cs="Arial"/>
          <w:sz w:val="22"/>
          <w:szCs w:val="22"/>
        </w:rPr>
        <w:t>17</w:t>
      </w:r>
      <w:r>
        <w:rPr>
          <w:rFonts w:ascii="Arial" w:hAnsi="Arial" w:cs="Arial"/>
          <w:sz w:val="22"/>
          <w:szCs w:val="22"/>
        </w:rPr>
        <w:t>)</w:t>
      </w:r>
      <w:r w:rsidRPr="00BE30B7">
        <w:rPr>
          <w:rFonts w:ascii="Arial" w:hAnsi="Arial" w:cs="Arial"/>
          <w:sz w:val="22"/>
          <w:szCs w:val="22"/>
        </w:rPr>
        <w:br/>
        <w:t>i następne  w terminie 10 dni roboczych od daty doręczenia wezwania</w:t>
      </w:r>
      <w:r w:rsidRPr="00BE30B7">
        <w:rPr>
          <w:rFonts w:ascii="Arial" w:hAnsi="Arial" w:cs="Arial"/>
          <w:sz w:val="22"/>
          <w:szCs w:val="22"/>
        </w:rPr>
        <w:br/>
        <w:t xml:space="preserve">– w wysokości 2 000,00 zł, a w przypadku dwukrotnego nie wywiązania się ze </w:t>
      </w:r>
      <w:r w:rsidRPr="00BE30B7">
        <w:rPr>
          <w:rFonts w:ascii="Arial" w:hAnsi="Arial" w:cs="Arial"/>
          <w:sz w:val="22"/>
          <w:szCs w:val="22"/>
        </w:rPr>
        <w:lastRenderedPageBreak/>
        <w:t>wskazanego obowiązku również prawo odstąpienia od umowy i naliczenia dodatkowo kary umownej jak za odstąpienie od umowy z przyczyn leżących po stronie Wykonawcy.</w:t>
      </w:r>
    </w:p>
    <w:p w14:paraId="781556D7" w14:textId="09F51A86" w:rsidR="00E403BE" w:rsidRPr="00BE30B7" w:rsidRDefault="00E403BE" w:rsidP="00E403BE">
      <w:pPr>
        <w:numPr>
          <w:ilvl w:val="2"/>
          <w:numId w:val="24"/>
        </w:numPr>
        <w:ind w:left="709"/>
        <w:jc w:val="both"/>
        <w:rPr>
          <w:rFonts w:ascii="Arial" w:hAnsi="Arial" w:cs="Arial"/>
          <w:sz w:val="22"/>
          <w:szCs w:val="22"/>
        </w:rPr>
      </w:pPr>
      <w:r w:rsidRPr="00BE30B7">
        <w:rPr>
          <w:rFonts w:ascii="Arial" w:hAnsi="Arial" w:cs="Arial"/>
          <w:sz w:val="22"/>
          <w:szCs w:val="22"/>
        </w:rPr>
        <w:t>za nierzetelne sporządzanie oświadczeń, o których mowa w §</w:t>
      </w:r>
      <w:r w:rsidR="00EC2EAD">
        <w:rPr>
          <w:rFonts w:ascii="Arial" w:hAnsi="Arial" w:cs="Arial"/>
          <w:sz w:val="22"/>
          <w:szCs w:val="22"/>
        </w:rPr>
        <w:t xml:space="preserve"> </w:t>
      </w:r>
      <w:r w:rsidRPr="00521553">
        <w:rPr>
          <w:rFonts w:ascii="Arial" w:hAnsi="Arial" w:cs="Arial"/>
          <w:sz w:val="22"/>
          <w:szCs w:val="22"/>
        </w:rPr>
        <w:t>6</w:t>
      </w:r>
      <w:r w:rsidRPr="00BE30B7">
        <w:rPr>
          <w:rFonts w:ascii="Arial" w:hAnsi="Arial" w:cs="Arial"/>
          <w:sz w:val="22"/>
          <w:szCs w:val="22"/>
        </w:rPr>
        <w:t xml:space="preserve"> ust.1 pkt 2</w:t>
      </w:r>
      <w:r w:rsidRPr="00521553">
        <w:rPr>
          <w:rFonts w:ascii="Arial" w:hAnsi="Arial" w:cs="Arial"/>
          <w:sz w:val="22"/>
          <w:szCs w:val="22"/>
        </w:rPr>
        <w:t>0</w:t>
      </w:r>
      <w:r w:rsidRPr="00BE30B7">
        <w:rPr>
          <w:rFonts w:ascii="Arial" w:hAnsi="Arial" w:cs="Arial"/>
          <w:sz w:val="22"/>
          <w:szCs w:val="22"/>
        </w:rPr>
        <w:t>)  – 200,00 zł. za każdy stwierdzony przypadek,</w:t>
      </w:r>
    </w:p>
    <w:p w14:paraId="65B16FC9" w14:textId="77777777" w:rsidR="00E403BE" w:rsidRPr="00BE30B7" w:rsidRDefault="00E403BE" w:rsidP="00E403BE">
      <w:pPr>
        <w:numPr>
          <w:ilvl w:val="2"/>
          <w:numId w:val="24"/>
        </w:numPr>
        <w:ind w:left="709"/>
        <w:jc w:val="both"/>
        <w:rPr>
          <w:rFonts w:ascii="Arial" w:hAnsi="Arial" w:cs="Arial"/>
          <w:sz w:val="22"/>
          <w:szCs w:val="22"/>
        </w:rPr>
      </w:pPr>
      <w:r w:rsidRPr="00BE30B7">
        <w:rPr>
          <w:rFonts w:ascii="Arial" w:hAnsi="Arial" w:cs="Arial"/>
          <w:sz w:val="22"/>
          <w:szCs w:val="22"/>
        </w:rPr>
        <w:t>za nieterminowe przekazywanie Zamawiającemu oświadczeń, o których mowa</w:t>
      </w:r>
      <w:r w:rsidRPr="00BE30B7">
        <w:rPr>
          <w:rFonts w:ascii="Arial" w:hAnsi="Arial" w:cs="Arial"/>
          <w:sz w:val="22"/>
          <w:szCs w:val="22"/>
        </w:rPr>
        <w:br/>
        <w:t>w § 4 ust. 1 pkt 21) – 100,00 zł za każdy dzień zwłoki,</w:t>
      </w:r>
    </w:p>
    <w:p w14:paraId="631A719F" w14:textId="1B074699" w:rsidR="00E403BE" w:rsidRPr="00BE30B7" w:rsidRDefault="00E403BE" w:rsidP="00BF24BB">
      <w:pPr>
        <w:numPr>
          <w:ilvl w:val="1"/>
          <w:numId w:val="25"/>
        </w:numPr>
        <w:jc w:val="both"/>
        <w:rPr>
          <w:rFonts w:ascii="Arial" w:hAnsi="Arial" w:cs="Arial"/>
          <w:sz w:val="22"/>
          <w:szCs w:val="22"/>
        </w:rPr>
      </w:pPr>
      <w:r w:rsidRPr="00BE30B7">
        <w:rPr>
          <w:rFonts w:ascii="Arial" w:hAnsi="Arial" w:cs="Arial"/>
          <w:sz w:val="22"/>
          <w:szCs w:val="22"/>
        </w:rPr>
        <w:t>za nieprzedłożenie do zaakceptowania projektu umowy o podwykonawstwo, której przedmiotem są roboty budowlane, lub projektu jej zmian – 0,2 % wynagrodzenia brutto, o której mowa w §</w:t>
      </w:r>
      <w:r w:rsidR="00EC2EAD">
        <w:rPr>
          <w:rFonts w:ascii="Arial" w:hAnsi="Arial" w:cs="Arial"/>
          <w:sz w:val="22"/>
          <w:szCs w:val="22"/>
        </w:rPr>
        <w:t xml:space="preserve"> </w:t>
      </w:r>
      <w:r>
        <w:rPr>
          <w:rFonts w:ascii="Arial" w:hAnsi="Arial" w:cs="Arial"/>
          <w:sz w:val="22"/>
          <w:szCs w:val="22"/>
        </w:rPr>
        <w:t>3</w:t>
      </w:r>
      <w:r w:rsidRPr="00BE30B7">
        <w:rPr>
          <w:rFonts w:ascii="Arial" w:hAnsi="Arial" w:cs="Arial"/>
          <w:sz w:val="22"/>
          <w:szCs w:val="22"/>
        </w:rPr>
        <w:t xml:space="preserve"> ust.1, za każdy stwierdzony przypadek;</w:t>
      </w:r>
    </w:p>
    <w:p w14:paraId="0885C76B" w14:textId="77777777" w:rsidR="00E403BE" w:rsidRPr="00BE30B7" w:rsidRDefault="00E403BE" w:rsidP="00E403BE">
      <w:pPr>
        <w:numPr>
          <w:ilvl w:val="1"/>
          <w:numId w:val="25"/>
        </w:numPr>
        <w:jc w:val="both"/>
        <w:rPr>
          <w:rFonts w:ascii="Arial" w:hAnsi="Arial" w:cs="Arial"/>
          <w:sz w:val="22"/>
          <w:szCs w:val="22"/>
        </w:rPr>
      </w:pPr>
      <w:r w:rsidRPr="00BE30B7">
        <w:rPr>
          <w:rFonts w:ascii="Arial" w:hAnsi="Arial" w:cs="Arial"/>
          <w:sz w:val="22"/>
          <w:szCs w:val="22"/>
        </w:rPr>
        <w:t>za nieprzedłożenie poświadczonej za zgodność z oryginałem kopii umowy o podwykonawstwo lub jej zmiany – 0,2 % wynagrodzenia brutto, o której mowa w §</w:t>
      </w:r>
      <w:r>
        <w:rPr>
          <w:rFonts w:ascii="Arial" w:hAnsi="Arial" w:cs="Arial"/>
          <w:sz w:val="22"/>
          <w:szCs w:val="22"/>
        </w:rPr>
        <w:t>3</w:t>
      </w:r>
      <w:r w:rsidRPr="00BE30B7">
        <w:rPr>
          <w:rFonts w:ascii="Arial" w:hAnsi="Arial" w:cs="Arial"/>
          <w:sz w:val="22"/>
          <w:szCs w:val="22"/>
        </w:rPr>
        <w:t xml:space="preserve"> ust.1, za każdy stwierdzony przypadek;</w:t>
      </w:r>
    </w:p>
    <w:p w14:paraId="0F400181" w14:textId="77777777" w:rsidR="00E403BE" w:rsidRPr="00BE30B7" w:rsidRDefault="00E403BE" w:rsidP="00E403BE">
      <w:pPr>
        <w:numPr>
          <w:ilvl w:val="1"/>
          <w:numId w:val="25"/>
        </w:numPr>
        <w:jc w:val="both"/>
        <w:rPr>
          <w:rFonts w:ascii="Arial" w:hAnsi="Arial" w:cs="Arial"/>
          <w:sz w:val="22"/>
          <w:szCs w:val="22"/>
        </w:rPr>
      </w:pPr>
      <w:r w:rsidRPr="00BE30B7">
        <w:rPr>
          <w:rFonts w:ascii="Arial" w:hAnsi="Arial" w:cs="Arial"/>
          <w:sz w:val="22"/>
          <w:szCs w:val="22"/>
        </w:rPr>
        <w:t xml:space="preserve">w przypadku braku zmiany umowy o podwykonawstwo w zakresie terminu zapłaty, zgodnie z § 6 ust. 10 i art. 464 ust. 10 ustawy </w:t>
      </w:r>
      <w:proofErr w:type="spellStart"/>
      <w:r w:rsidRPr="00BE30B7">
        <w:rPr>
          <w:rFonts w:ascii="Arial" w:hAnsi="Arial" w:cs="Arial"/>
          <w:sz w:val="22"/>
          <w:szCs w:val="22"/>
        </w:rPr>
        <w:t>Pzp</w:t>
      </w:r>
      <w:proofErr w:type="spellEnd"/>
      <w:r w:rsidRPr="00BE30B7">
        <w:rPr>
          <w:rFonts w:ascii="Arial" w:hAnsi="Arial" w:cs="Arial"/>
          <w:sz w:val="22"/>
          <w:szCs w:val="22"/>
        </w:rPr>
        <w:t xml:space="preserve"> – 0,2 % wynagrodzenia brutto, o której mowa w §</w:t>
      </w:r>
      <w:r>
        <w:rPr>
          <w:rFonts w:ascii="Arial" w:hAnsi="Arial" w:cs="Arial"/>
          <w:sz w:val="22"/>
          <w:szCs w:val="22"/>
        </w:rPr>
        <w:t>3</w:t>
      </w:r>
      <w:r w:rsidRPr="00BE30B7">
        <w:rPr>
          <w:rFonts w:ascii="Arial" w:hAnsi="Arial" w:cs="Arial"/>
          <w:sz w:val="22"/>
          <w:szCs w:val="22"/>
        </w:rPr>
        <w:t xml:space="preserve"> ust.1, za każdy stwierdzony przypadek;</w:t>
      </w:r>
    </w:p>
    <w:p w14:paraId="25867D18" w14:textId="012C0CBD" w:rsidR="00E403BE" w:rsidRPr="00DC212D" w:rsidRDefault="00E403BE" w:rsidP="00E403BE">
      <w:pPr>
        <w:numPr>
          <w:ilvl w:val="1"/>
          <w:numId w:val="25"/>
        </w:numPr>
        <w:jc w:val="both"/>
        <w:rPr>
          <w:rFonts w:ascii="Arial" w:hAnsi="Arial" w:cs="Arial"/>
          <w:sz w:val="22"/>
          <w:szCs w:val="22"/>
        </w:rPr>
      </w:pPr>
      <w:r w:rsidRPr="00BE30B7">
        <w:rPr>
          <w:rFonts w:ascii="Arial" w:hAnsi="Arial" w:cs="Arial"/>
          <w:sz w:val="22"/>
          <w:szCs w:val="22"/>
        </w:rPr>
        <w:t>za brak zapłaty lub nieterminowej zapłaty wynagrodzenia należnego podwykonawcy lub dalszym podwykonawcom – 0,2 % wynagrodzenia brutto, o której mowa w §</w:t>
      </w:r>
      <w:r w:rsidR="00EC2EAD">
        <w:rPr>
          <w:rFonts w:ascii="Arial" w:hAnsi="Arial" w:cs="Arial"/>
          <w:sz w:val="22"/>
          <w:szCs w:val="22"/>
        </w:rPr>
        <w:t xml:space="preserve"> </w:t>
      </w:r>
      <w:r>
        <w:rPr>
          <w:rFonts w:ascii="Arial" w:hAnsi="Arial" w:cs="Arial"/>
          <w:sz w:val="22"/>
          <w:szCs w:val="22"/>
        </w:rPr>
        <w:t>3</w:t>
      </w:r>
      <w:r w:rsidRPr="00BE30B7">
        <w:rPr>
          <w:rFonts w:ascii="Arial" w:hAnsi="Arial" w:cs="Arial"/>
          <w:sz w:val="22"/>
          <w:szCs w:val="22"/>
        </w:rPr>
        <w:t xml:space="preserve"> ust.1, za każdy stwierdzony przypadek.</w:t>
      </w:r>
    </w:p>
    <w:p w14:paraId="3379C348" w14:textId="77777777" w:rsidR="00E403BE" w:rsidRDefault="00E403BE" w:rsidP="00E403BE">
      <w:pPr>
        <w:numPr>
          <w:ilvl w:val="0"/>
          <w:numId w:val="23"/>
        </w:numPr>
        <w:ind w:left="567"/>
        <w:jc w:val="both"/>
        <w:rPr>
          <w:rFonts w:ascii="Arial" w:hAnsi="Arial" w:cs="Arial"/>
          <w:sz w:val="22"/>
          <w:szCs w:val="22"/>
        </w:rPr>
      </w:pPr>
      <w:r w:rsidRPr="00E12C56">
        <w:rPr>
          <w:rFonts w:ascii="Arial" w:hAnsi="Arial" w:cs="Arial"/>
          <w:sz w:val="22"/>
          <w:szCs w:val="22"/>
        </w:rPr>
        <w:t>Zamawiający zapłaci Wykonawcy karę umowną</w:t>
      </w:r>
      <w:r>
        <w:rPr>
          <w:rFonts w:ascii="Arial" w:hAnsi="Arial" w:cs="Arial"/>
          <w:sz w:val="22"/>
          <w:szCs w:val="22"/>
        </w:rPr>
        <w:t>:</w:t>
      </w:r>
    </w:p>
    <w:p w14:paraId="61457885" w14:textId="77777777" w:rsidR="00E403BE" w:rsidRPr="00DC212D" w:rsidRDefault="00E403BE" w:rsidP="00E403BE">
      <w:pPr>
        <w:numPr>
          <w:ilvl w:val="2"/>
          <w:numId w:val="26"/>
        </w:numPr>
        <w:tabs>
          <w:tab w:val="left" w:pos="502"/>
        </w:tabs>
        <w:overflowPunct w:val="0"/>
        <w:autoSpaceDE w:val="0"/>
        <w:ind w:left="709"/>
        <w:jc w:val="both"/>
        <w:textAlignment w:val="baseline"/>
        <w:rPr>
          <w:rFonts w:ascii="Arial" w:hAnsi="Arial" w:cs="Arial"/>
          <w:sz w:val="22"/>
          <w:szCs w:val="22"/>
        </w:rPr>
      </w:pPr>
      <w:r w:rsidRPr="00DC212D">
        <w:rPr>
          <w:rFonts w:ascii="Arial" w:hAnsi="Arial" w:cs="Arial"/>
          <w:sz w:val="22"/>
          <w:szCs w:val="22"/>
        </w:rPr>
        <w:t>za zwłokę w przeprowadzeniu odbioru w wysokości 0,5% wynagrodzenia brutto za każdy dzień zwłoki, licząc od dnia następnego po terminie, w którym odbiór powinien nastąpić,</w:t>
      </w:r>
    </w:p>
    <w:p w14:paraId="412D7E94" w14:textId="77777777" w:rsidR="00E403BE" w:rsidRPr="00DC212D" w:rsidRDefault="00E403BE" w:rsidP="00E403BE">
      <w:pPr>
        <w:numPr>
          <w:ilvl w:val="2"/>
          <w:numId w:val="26"/>
        </w:numPr>
        <w:tabs>
          <w:tab w:val="left" w:pos="502"/>
        </w:tabs>
        <w:overflowPunct w:val="0"/>
        <w:autoSpaceDE w:val="0"/>
        <w:ind w:left="709"/>
        <w:jc w:val="both"/>
        <w:textAlignment w:val="baseline"/>
        <w:rPr>
          <w:rFonts w:ascii="Arial" w:hAnsi="Arial" w:cs="Arial"/>
          <w:sz w:val="22"/>
          <w:szCs w:val="22"/>
        </w:rPr>
      </w:pPr>
      <w:r w:rsidRPr="00DC212D">
        <w:rPr>
          <w:rFonts w:ascii="Arial" w:hAnsi="Arial" w:cs="Arial"/>
          <w:sz w:val="22"/>
          <w:szCs w:val="22"/>
        </w:rPr>
        <w:t>z tytułu odstąpienia od umowy z przyczyn leżących po stronie Zamawiającego                            w wysokości 10% wynagrodzenia brutto.</w:t>
      </w:r>
    </w:p>
    <w:p w14:paraId="095DBBB3" w14:textId="77777777" w:rsidR="00E403BE" w:rsidRPr="00E12C56" w:rsidRDefault="00E403BE" w:rsidP="00E403BE">
      <w:pPr>
        <w:numPr>
          <w:ilvl w:val="0"/>
          <w:numId w:val="14"/>
        </w:numPr>
        <w:ind w:left="360"/>
        <w:jc w:val="both"/>
        <w:rPr>
          <w:rFonts w:ascii="Arial" w:hAnsi="Arial" w:cs="Arial"/>
          <w:sz w:val="22"/>
          <w:szCs w:val="22"/>
        </w:rPr>
      </w:pPr>
      <w:r w:rsidRPr="00E12C56">
        <w:rPr>
          <w:rFonts w:ascii="Arial" w:hAnsi="Arial" w:cs="Arial"/>
          <w:sz w:val="22"/>
          <w:szCs w:val="22"/>
        </w:rPr>
        <w:t>Zamawiający zastrzega sobie prawo do potrącenia kar umownych z wynagrodzenia Wykonawcy.</w:t>
      </w:r>
    </w:p>
    <w:p w14:paraId="6BF683E3" w14:textId="11F16822" w:rsidR="00E403BE" w:rsidRPr="00E12C56" w:rsidRDefault="00E403BE" w:rsidP="00E403BE">
      <w:pPr>
        <w:numPr>
          <w:ilvl w:val="0"/>
          <w:numId w:val="14"/>
        </w:numPr>
        <w:ind w:left="360"/>
        <w:jc w:val="both"/>
        <w:rPr>
          <w:rFonts w:ascii="Arial" w:hAnsi="Arial" w:cs="Arial"/>
          <w:sz w:val="22"/>
          <w:szCs w:val="22"/>
        </w:rPr>
      </w:pPr>
      <w:r w:rsidRPr="00E12C56">
        <w:rPr>
          <w:rFonts w:ascii="Arial" w:hAnsi="Arial" w:cs="Arial"/>
          <w:sz w:val="22"/>
          <w:szCs w:val="22"/>
        </w:rPr>
        <w:t>Łączna suma kar umownych naliczonych przez Zamawiającego nie może przekroczyć</w:t>
      </w:r>
      <w:r w:rsidRPr="00E12C56">
        <w:rPr>
          <w:rFonts w:ascii="Arial" w:hAnsi="Arial" w:cs="Arial"/>
          <w:sz w:val="22"/>
          <w:szCs w:val="22"/>
        </w:rPr>
        <w:br/>
        <w:t xml:space="preserve">40 % wynagrodzenia opisanego </w:t>
      </w:r>
      <w:r w:rsidRPr="00DC212D">
        <w:rPr>
          <w:rFonts w:ascii="Arial" w:hAnsi="Arial" w:cs="Arial"/>
          <w:sz w:val="22"/>
          <w:szCs w:val="22"/>
        </w:rPr>
        <w:t>w §</w:t>
      </w:r>
      <w:r w:rsidR="00EC2EAD">
        <w:rPr>
          <w:rFonts w:ascii="Arial" w:hAnsi="Arial" w:cs="Arial"/>
          <w:sz w:val="22"/>
          <w:szCs w:val="22"/>
        </w:rPr>
        <w:t xml:space="preserve"> </w:t>
      </w:r>
      <w:r w:rsidRPr="00DC212D">
        <w:rPr>
          <w:rFonts w:ascii="Arial" w:hAnsi="Arial" w:cs="Arial"/>
          <w:sz w:val="22"/>
          <w:szCs w:val="22"/>
        </w:rPr>
        <w:t>3</w:t>
      </w:r>
      <w:r>
        <w:rPr>
          <w:rFonts w:ascii="Arial" w:hAnsi="Arial" w:cs="Arial"/>
          <w:sz w:val="22"/>
          <w:szCs w:val="22"/>
        </w:rPr>
        <w:t xml:space="preserve"> ust.1</w:t>
      </w:r>
      <w:r w:rsidRPr="00E12C56">
        <w:rPr>
          <w:rFonts w:ascii="Arial" w:hAnsi="Arial" w:cs="Arial"/>
          <w:sz w:val="22"/>
          <w:szCs w:val="22"/>
        </w:rPr>
        <w:t xml:space="preserve"> niniejszej umowy.</w:t>
      </w:r>
    </w:p>
    <w:p w14:paraId="6B2E8EB4" w14:textId="77777777" w:rsidR="00E403BE" w:rsidRPr="00E12C56" w:rsidRDefault="00E403BE" w:rsidP="00E403BE">
      <w:pPr>
        <w:numPr>
          <w:ilvl w:val="0"/>
          <w:numId w:val="14"/>
        </w:numPr>
        <w:ind w:left="360"/>
        <w:jc w:val="both"/>
        <w:rPr>
          <w:rFonts w:ascii="Arial" w:hAnsi="Arial" w:cs="Arial"/>
          <w:sz w:val="22"/>
          <w:szCs w:val="22"/>
        </w:rPr>
      </w:pPr>
      <w:r w:rsidRPr="00E12C56">
        <w:rPr>
          <w:rFonts w:ascii="Arial" w:hAnsi="Arial" w:cs="Arial"/>
          <w:sz w:val="22"/>
          <w:szCs w:val="22"/>
        </w:rPr>
        <w:t>Jeżeli kara umowna nie pokryje poniesionych szkód, Zamawiający ma prawo do odszkodowania uzupełniającego na zasadach ogólnych Kodeksu Cywilnego</w:t>
      </w:r>
    </w:p>
    <w:p w14:paraId="424CE43E" w14:textId="77777777" w:rsidR="006316A7" w:rsidRDefault="006316A7" w:rsidP="00E403BE">
      <w:pPr>
        <w:jc w:val="center"/>
        <w:rPr>
          <w:rFonts w:ascii="Arial" w:hAnsi="Arial" w:cs="Arial"/>
          <w:b/>
          <w:bCs/>
          <w:sz w:val="22"/>
          <w:szCs w:val="22"/>
        </w:rPr>
      </w:pPr>
    </w:p>
    <w:p w14:paraId="2B0E5587" w14:textId="27080442" w:rsidR="006316A7" w:rsidRDefault="006316A7" w:rsidP="006316A7">
      <w:pPr>
        <w:jc w:val="center"/>
        <w:rPr>
          <w:rFonts w:ascii="Arial" w:hAnsi="Arial" w:cs="Arial"/>
          <w:b/>
          <w:bCs/>
          <w:sz w:val="22"/>
          <w:szCs w:val="22"/>
        </w:rPr>
      </w:pPr>
      <w:r w:rsidRPr="00521553">
        <w:rPr>
          <w:rFonts w:ascii="Arial" w:hAnsi="Arial" w:cs="Arial"/>
          <w:b/>
          <w:bCs/>
          <w:sz w:val="22"/>
          <w:szCs w:val="22"/>
        </w:rPr>
        <w:t xml:space="preserve">§ 12 </w:t>
      </w:r>
      <w:r>
        <w:rPr>
          <w:rFonts w:ascii="Arial" w:hAnsi="Arial" w:cs="Arial"/>
          <w:b/>
          <w:bCs/>
          <w:sz w:val="22"/>
          <w:szCs w:val="22"/>
        </w:rPr>
        <w:t>Zabezpieczenie należytego wykonania umowy</w:t>
      </w:r>
    </w:p>
    <w:p w14:paraId="279E9713" w14:textId="77777777" w:rsidR="006316A7" w:rsidRDefault="006316A7" w:rsidP="00E403BE">
      <w:pPr>
        <w:jc w:val="center"/>
        <w:rPr>
          <w:rFonts w:ascii="Arial" w:hAnsi="Arial" w:cs="Arial"/>
          <w:b/>
          <w:bCs/>
          <w:sz w:val="22"/>
          <w:szCs w:val="22"/>
        </w:rPr>
      </w:pPr>
    </w:p>
    <w:p w14:paraId="09C8F9F5" w14:textId="77777777" w:rsidR="006316A7" w:rsidRDefault="006316A7" w:rsidP="004512B8">
      <w:pPr>
        <w:pStyle w:val="ww-tekstpodstawowywcity2"/>
        <w:numPr>
          <w:ilvl w:val="0"/>
          <w:numId w:val="40"/>
        </w:numPr>
        <w:spacing w:after="120"/>
        <w:ind w:left="426"/>
        <w:jc w:val="both"/>
        <w:rPr>
          <w:rFonts w:ascii="Arial" w:hAnsi="Arial" w:cs="Arial"/>
          <w:sz w:val="22"/>
          <w:szCs w:val="22"/>
        </w:rPr>
      </w:pPr>
      <w:r>
        <w:rPr>
          <w:rFonts w:ascii="Arial" w:hAnsi="Arial" w:cs="Arial"/>
          <w:sz w:val="22"/>
          <w:szCs w:val="22"/>
        </w:rPr>
        <w:t xml:space="preserve">Strony ustalają zabezpieczenie należytego wykonania umowy, zwane dalej „zabezpieczeniem”, </w:t>
      </w:r>
      <w:r>
        <w:rPr>
          <w:rFonts w:ascii="Arial" w:hAnsi="Arial" w:cs="Arial"/>
          <w:color w:val="000000"/>
          <w:sz w:val="22"/>
          <w:szCs w:val="22"/>
        </w:rPr>
        <w:t>w wysokości 5% ceny ofertowej brutto</w:t>
      </w:r>
      <w:r>
        <w:rPr>
          <w:rFonts w:ascii="Arial" w:hAnsi="Arial" w:cs="Arial"/>
          <w:sz w:val="22"/>
          <w:szCs w:val="22"/>
        </w:rPr>
        <w:t xml:space="preserve"> wynikającego z umowy</w:t>
      </w:r>
      <w:r>
        <w:rPr>
          <w:rFonts w:ascii="Arial" w:hAnsi="Arial" w:cs="Arial"/>
          <w:sz w:val="22"/>
          <w:szCs w:val="22"/>
        </w:rPr>
        <w:br/>
        <w:t>w okresie jej obowiązywania.</w:t>
      </w:r>
    </w:p>
    <w:p w14:paraId="7E29D7AF" w14:textId="77777777" w:rsidR="006316A7" w:rsidRDefault="006316A7" w:rsidP="004512B8">
      <w:pPr>
        <w:pStyle w:val="ww-tekstpodstawowywcity2"/>
        <w:numPr>
          <w:ilvl w:val="0"/>
          <w:numId w:val="40"/>
        </w:numPr>
        <w:spacing w:after="120"/>
        <w:ind w:left="426"/>
        <w:jc w:val="both"/>
        <w:rPr>
          <w:rFonts w:ascii="Arial" w:hAnsi="Arial" w:cs="Arial"/>
          <w:sz w:val="22"/>
          <w:szCs w:val="22"/>
        </w:rPr>
      </w:pPr>
      <w:r>
        <w:rPr>
          <w:rFonts w:ascii="Arial" w:hAnsi="Arial" w:cs="Arial"/>
          <w:sz w:val="22"/>
          <w:szCs w:val="22"/>
        </w:rPr>
        <w:t>Kwotę zabezpieczenia, o której mowa w ust. 1 Wykonawca wniesie najpóźniej w dniu zawarcia umowy.</w:t>
      </w:r>
    </w:p>
    <w:p w14:paraId="264450CF" w14:textId="77777777" w:rsidR="006316A7" w:rsidRDefault="006316A7" w:rsidP="004512B8">
      <w:pPr>
        <w:pStyle w:val="ww-tekstpodstawowywcity2"/>
        <w:numPr>
          <w:ilvl w:val="0"/>
          <w:numId w:val="40"/>
        </w:numPr>
        <w:spacing w:before="120" w:after="120"/>
        <w:ind w:left="426"/>
        <w:jc w:val="both"/>
        <w:rPr>
          <w:rFonts w:ascii="Arial" w:hAnsi="Arial" w:cs="Arial"/>
          <w:sz w:val="22"/>
          <w:szCs w:val="22"/>
        </w:rPr>
      </w:pPr>
      <w:r>
        <w:rPr>
          <w:rFonts w:ascii="Arial" w:hAnsi="Arial" w:cs="Arial"/>
          <w:sz w:val="22"/>
          <w:szCs w:val="22"/>
        </w:rPr>
        <w:t>Ustalone zabezpieczenie zostanie zwrócone Wykonawcy w ciągu 30 dni od dnia wykonania zamówienia i uznania przez zamawiającego za należycie wykonane.</w:t>
      </w:r>
    </w:p>
    <w:p w14:paraId="25DCCEF9" w14:textId="77777777" w:rsidR="006316A7" w:rsidRDefault="006316A7" w:rsidP="004512B8">
      <w:pPr>
        <w:pStyle w:val="ww-tekstpodstawowywcity2"/>
        <w:numPr>
          <w:ilvl w:val="0"/>
          <w:numId w:val="40"/>
        </w:numPr>
        <w:spacing w:after="120"/>
        <w:ind w:left="426"/>
        <w:jc w:val="both"/>
        <w:rPr>
          <w:rFonts w:ascii="Arial" w:hAnsi="Arial" w:cs="Arial"/>
          <w:sz w:val="22"/>
          <w:szCs w:val="22"/>
        </w:rPr>
      </w:pPr>
      <w:r>
        <w:rPr>
          <w:rFonts w:ascii="Arial" w:hAnsi="Arial" w:cs="Arial"/>
          <w:sz w:val="22"/>
          <w:szCs w:val="22"/>
        </w:rPr>
        <w:t>Kwota pozostawiona na zabezpieczenie roszczeń z tytułu rękojmi za wady nie może przekraczać 30% wysokości zabezpieczenia.</w:t>
      </w:r>
    </w:p>
    <w:p w14:paraId="22FCDBA9" w14:textId="27CF2740" w:rsidR="006316A7" w:rsidRPr="004512B8" w:rsidRDefault="004512B8" w:rsidP="004512B8">
      <w:pPr>
        <w:pStyle w:val="ww-tekstpodstawowywcity2"/>
        <w:numPr>
          <w:ilvl w:val="0"/>
          <w:numId w:val="40"/>
        </w:numPr>
        <w:spacing w:after="120"/>
        <w:ind w:left="426"/>
        <w:jc w:val="both"/>
        <w:rPr>
          <w:rFonts w:ascii="Arial" w:hAnsi="Arial" w:cs="Arial"/>
          <w:sz w:val="22"/>
          <w:szCs w:val="22"/>
        </w:rPr>
      </w:pPr>
      <w:r>
        <w:rPr>
          <w:rFonts w:ascii="Arial" w:hAnsi="Arial" w:cs="Arial"/>
          <w:sz w:val="22"/>
          <w:szCs w:val="22"/>
        </w:rPr>
        <w:t>Kwota, o której mowa w ust. 4 jest zwracana nie później niż w 15. dniu po upływie okresu rękojmi za wady lub gwarancji.</w:t>
      </w:r>
    </w:p>
    <w:p w14:paraId="59839485" w14:textId="77777777" w:rsidR="006316A7" w:rsidRPr="006316A7" w:rsidRDefault="006316A7" w:rsidP="004512B8">
      <w:pPr>
        <w:pStyle w:val="Akapitzlist"/>
        <w:widowControl w:val="0"/>
        <w:numPr>
          <w:ilvl w:val="0"/>
          <w:numId w:val="40"/>
        </w:numPr>
        <w:shd w:val="clear" w:color="auto" w:fill="FFFFFF"/>
        <w:tabs>
          <w:tab w:val="left" w:pos="426"/>
          <w:tab w:val="left" w:pos="1958"/>
          <w:tab w:val="left" w:pos="8505"/>
        </w:tabs>
        <w:autoSpaceDE w:val="0"/>
        <w:ind w:left="426" w:right="77"/>
        <w:jc w:val="both"/>
        <w:rPr>
          <w:rFonts w:ascii="Arial" w:hAnsi="Arial" w:cs="Arial"/>
          <w:sz w:val="22"/>
          <w:szCs w:val="22"/>
        </w:rPr>
      </w:pPr>
      <w:r w:rsidRPr="006316A7">
        <w:rPr>
          <w:rFonts w:ascii="Arial" w:hAnsi="Arial" w:cs="Arial"/>
          <w:sz w:val="22"/>
          <w:szCs w:val="22"/>
        </w:rPr>
        <w:t xml:space="preserve">W sytuacji gdy zabezpieczenie należytego wykonania umowy zostało wniesione                             w gwarancjach bankowych, gwarancjach ubezpieczeniowych lub poręczeniach i termin tego zabezpieczenia upłynie z chwilą zakończenia realizacji całości zamówienia                             lub nie obejmuje pełnego okresu aż do końca trwania rękojmi za wady, a Wykonawca                    nie dostarczy do dnia odbioru końcowego należytego zabezpieczenia na okres do końca </w:t>
      </w:r>
      <w:r w:rsidRPr="006316A7">
        <w:rPr>
          <w:rFonts w:ascii="Arial" w:hAnsi="Arial" w:cs="Arial"/>
          <w:sz w:val="22"/>
          <w:szCs w:val="22"/>
        </w:rPr>
        <w:lastRenderedPageBreak/>
        <w:t>trwania rękojmi za wady, Zamawiający potrąci 30 % wartości zabezpieczenia, o którym mowa w ust. 4 niniejszego paragrafu, z faktury wystawionej przez Wykonawcę.</w:t>
      </w:r>
    </w:p>
    <w:p w14:paraId="27E5A003" w14:textId="77777777" w:rsidR="006316A7" w:rsidRPr="00EB257D" w:rsidRDefault="006316A7" w:rsidP="004512B8">
      <w:pPr>
        <w:widowControl w:val="0"/>
        <w:shd w:val="clear" w:color="auto" w:fill="FFFFFF"/>
        <w:tabs>
          <w:tab w:val="left" w:pos="426"/>
          <w:tab w:val="left" w:pos="1958"/>
          <w:tab w:val="left" w:pos="8505"/>
        </w:tabs>
        <w:autoSpaceDE w:val="0"/>
        <w:ind w:left="426" w:right="77"/>
        <w:jc w:val="both"/>
        <w:rPr>
          <w:rFonts w:ascii="Arial" w:hAnsi="Arial" w:cs="Arial"/>
          <w:sz w:val="22"/>
          <w:szCs w:val="22"/>
        </w:rPr>
      </w:pPr>
    </w:p>
    <w:p w14:paraId="2F3869EF" w14:textId="77777777" w:rsidR="006316A7" w:rsidRPr="006316A7" w:rsidRDefault="006316A7" w:rsidP="004512B8">
      <w:pPr>
        <w:pStyle w:val="Akapitzlist"/>
        <w:widowControl w:val="0"/>
        <w:numPr>
          <w:ilvl w:val="0"/>
          <w:numId w:val="40"/>
        </w:numPr>
        <w:shd w:val="clear" w:color="auto" w:fill="FFFFFF"/>
        <w:tabs>
          <w:tab w:val="left" w:pos="426"/>
          <w:tab w:val="left" w:pos="1958"/>
          <w:tab w:val="left" w:pos="8505"/>
        </w:tabs>
        <w:autoSpaceDE w:val="0"/>
        <w:ind w:left="426" w:right="77"/>
        <w:jc w:val="both"/>
        <w:rPr>
          <w:rFonts w:ascii="Arial" w:hAnsi="Arial" w:cs="Arial"/>
          <w:sz w:val="22"/>
          <w:szCs w:val="22"/>
        </w:rPr>
      </w:pPr>
      <w:r w:rsidRPr="006316A7">
        <w:rPr>
          <w:rFonts w:ascii="Arial" w:hAnsi="Arial" w:cs="Arial"/>
          <w:sz w:val="22"/>
          <w:szCs w:val="22"/>
        </w:rPr>
        <w:t>W przypadku zmiany terminu wykonania przedmiotu umowy, Wykonawca zobowiązany jest do przedłużenia terminu zabezpieczenia należnego wykonania umowy obejmującego okres do dnia ostatecznego odbioru gwarancyjnego, i przedłoży Zamawiającemu potwierdzenie dokonania powyższej czynności nie później niż w dniu odbioru końcowego (aneksować jego ważność).</w:t>
      </w:r>
    </w:p>
    <w:p w14:paraId="5CE765AD" w14:textId="77777777" w:rsidR="006316A7" w:rsidRDefault="006316A7" w:rsidP="00E403BE">
      <w:pPr>
        <w:jc w:val="center"/>
        <w:rPr>
          <w:rFonts w:ascii="Arial" w:hAnsi="Arial" w:cs="Arial"/>
          <w:b/>
          <w:bCs/>
          <w:sz w:val="22"/>
          <w:szCs w:val="22"/>
        </w:rPr>
      </w:pPr>
    </w:p>
    <w:p w14:paraId="744EF4BE" w14:textId="1390A490" w:rsidR="0046336C" w:rsidRDefault="0046336C" w:rsidP="0046336C">
      <w:pPr>
        <w:jc w:val="center"/>
        <w:rPr>
          <w:rFonts w:ascii="Arial" w:hAnsi="Arial" w:cs="Arial"/>
          <w:b/>
          <w:bCs/>
          <w:sz w:val="22"/>
          <w:szCs w:val="22"/>
        </w:rPr>
      </w:pPr>
      <w:r w:rsidRPr="00521553">
        <w:rPr>
          <w:rFonts w:ascii="Arial" w:hAnsi="Arial" w:cs="Arial"/>
          <w:b/>
          <w:bCs/>
          <w:sz w:val="22"/>
          <w:szCs w:val="22"/>
        </w:rPr>
        <w:t>§ 1</w:t>
      </w:r>
      <w:r>
        <w:rPr>
          <w:rFonts w:ascii="Arial" w:hAnsi="Arial" w:cs="Arial"/>
          <w:b/>
          <w:bCs/>
          <w:sz w:val="22"/>
          <w:szCs w:val="22"/>
        </w:rPr>
        <w:t>3</w:t>
      </w:r>
      <w:r w:rsidRPr="00521553">
        <w:rPr>
          <w:rFonts w:ascii="Arial" w:hAnsi="Arial" w:cs="Arial"/>
          <w:b/>
          <w:bCs/>
          <w:sz w:val="22"/>
          <w:szCs w:val="22"/>
        </w:rPr>
        <w:t xml:space="preserve"> </w:t>
      </w:r>
      <w:r>
        <w:rPr>
          <w:rFonts w:ascii="Arial" w:hAnsi="Arial" w:cs="Arial"/>
          <w:b/>
          <w:bCs/>
          <w:sz w:val="22"/>
          <w:szCs w:val="22"/>
        </w:rPr>
        <w:t>Prawo odstąpienia od umowy</w:t>
      </w:r>
    </w:p>
    <w:p w14:paraId="0DD05A67" w14:textId="77777777" w:rsidR="0046336C" w:rsidRDefault="0046336C" w:rsidP="00E403BE">
      <w:pPr>
        <w:jc w:val="center"/>
        <w:rPr>
          <w:rFonts w:ascii="Arial" w:hAnsi="Arial" w:cs="Arial"/>
          <w:b/>
          <w:bCs/>
          <w:sz w:val="22"/>
          <w:szCs w:val="22"/>
        </w:rPr>
      </w:pPr>
    </w:p>
    <w:p w14:paraId="633FD565" w14:textId="346ACDC3" w:rsidR="0046336C" w:rsidRPr="00887118" w:rsidRDefault="0046336C" w:rsidP="00DB06C4">
      <w:pPr>
        <w:pStyle w:val="Akapitzlist"/>
        <w:numPr>
          <w:ilvl w:val="4"/>
          <w:numId w:val="19"/>
        </w:numPr>
        <w:ind w:left="426"/>
        <w:jc w:val="both"/>
        <w:rPr>
          <w:rFonts w:ascii="Arial" w:hAnsi="Arial" w:cs="Arial"/>
          <w:sz w:val="22"/>
          <w:szCs w:val="22"/>
        </w:rPr>
      </w:pPr>
      <w:r w:rsidRPr="00887118">
        <w:rPr>
          <w:rFonts w:ascii="Arial" w:hAnsi="Arial" w:cs="Arial"/>
          <w:sz w:val="22"/>
          <w:szCs w:val="22"/>
        </w:rPr>
        <w:t xml:space="preserve">Zamawiający może odstąpić od umowy, gdy wystąpią okoliczności wskazane w art. 456 </w:t>
      </w:r>
      <w:proofErr w:type="spellStart"/>
      <w:r w:rsidR="00922BB4">
        <w:rPr>
          <w:rFonts w:ascii="Arial" w:hAnsi="Arial" w:cs="Arial"/>
          <w:sz w:val="22"/>
          <w:szCs w:val="22"/>
        </w:rPr>
        <w:t>P</w:t>
      </w:r>
      <w:r w:rsidRPr="00887118">
        <w:rPr>
          <w:rFonts w:ascii="Arial" w:hAnsi="Arial" w:cs="Arial"/>
          <w:sz w:val="22"/>
          <w:szCs w:val="22"/>
        </w:rPr>
        <w:t>zp</w:t>
      </w:r>
      <w:proofErr w:type="spellEnd"/>
      <w:r w:rsidRPr="00887118">
        <w:rPr>
          <w:rFonts w:ascii="Arial" w:hAnsi="Arial" w:cs="Arial"/>
          <w:sz w:val="22"/>
          <w:szCs w:val="22"/>
        </w:rPr>
        <w:t xml:space="preserve"> oraz gdy:</w:t>
      </w:r>
    </w:p>
    <w:p w14:paraId="0543BBD1" w14:textId="5C7485E0"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1) Wykonawca nie podjął realizacji prac w terminie 14 dni od umownej daty ich rozpoczęcia lub</w:t>
      </w:r>
      <w:r>
        <w:rPr>
          <w:rFonts w:ascii="Arial" w:hAnsi="Arial" w:cs="Arial"/>
          <w:sz w:val="22"/>
          <w:szCs w:val="22"/>
        </w:rPr>
        <w:t xml:space="preserve"> </w:t>
      </w:r>
      <w:r w:rsidRPr="0046336C">
        <w:rPr>
          <w:rFonts w:ascii="Arial" w:hAnsi="Arial" w:cs="Arial"/>
          <w:sz w:val="22"/>
          <w:szCs w:val="22"/>
        </w:rPr>
        <w:t>w terminie 3 dni od wezwania go przez Zamawiającego do ich rozpoczęcia z przyczyn zależnych</w:t>
      </w:r>
      <w:r>
        <w:rPr>
          <w:rFonts w:ascii="Arial" w:hAnsi="Arial" w:cs="Arial"/>
          <w:sz w:val="22"/>
          <w:szCs w:val="22"/>
        </w:rPr>
        <w:t xml:space="preserve"> </w:t>
      </w:r>
      <w:r w:rsidRPr="0046336C">
        <w:rPr>
          <w:rFonts w:ascii="Arial" w:hAnsi="Arial" w:cs="Arial"/>
          <w:sz w:val="22"/>
          <w:szCs w:val="22"/>
        </w:rPr>
        <w:t>od Wykonawcy;</w:t>
      </w:r>
    </w:p>
    <w:p w14:paraId="6933F367" w14:textId="5E08F538"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2) Wykonawca przerwał z przyczyn leżących po stronie Wykonawcy realizację przedmiotu umowy</w:t>
      </w:r>
      <w:r>
        <w:rPr>
          <w:rFonts w:ascii="Arial" w:hAnsi="Arial" w:cs="Arial"/>
          <w:sz w:val="22"/>
          <w:szCs w:val="22"/>
        </w:rPr>
        <w:t xml:space="preserve"> </w:t>
      </w:r>
      <w:r w:rsidRPr="0046336C">
        <w:rPr>
          <w:rFonts w:ascii="Arial" w:hAnsi="Arial" w:cs="Arial"/>
          <w:sz w:val="22"/>
          <w:szCs w:val="22"/>
        </w:rPr>
        <w:t>i przerwa ta trwa dłużej niż 7 dni, a Wykonawca nie wznowił robót pomimo wezwania</w:t>
      </w:r>
      <w:r w:rsidR="00887118">
        <w:rPr>
          <w:rFonts w:ascii="Arial" w:hAnsi="Arial" w:cs="Arial"/>
          <w:sz w:val="22"/>
          <w:szCs w:val="22"/>
        </w:rPr>
        <w:t xml:space="preserve"> </w:t>
      </w:r>
      <w:r w:rsidRPr="0046336C">
        <w:rPr>
          <w:rFonts w:ascii="Arial" w:hAnsi="Arial" w:cs="Arial"/>
          <w:sz w:val="22"/>
          <w:szCs w:val="22"/>
        </w:rPr>
        <w:t>Zamawiającego ;</w:t>
      </w:r>
    </w:p>
    <w:p w14:paraId="772D2925" w14:textId="6F040088"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3) Wykonawca</w:t>
      </w:r>
      <w:r w:rsidR="00922BB4">
        <w:rPr>
          <w:rFonts w:ascii="Arial" w:hAnsi="Arial" w:cs="Arial"/>
          <w:sz w:val="22"/>
          <w:szCs w:val="22"/>
        </w:rPr>
        <w:t xml:space="preserve"> </w:t>
      </w:r>
      <w:r w:rsidRPr="0046336C">
        <w:rPr>
          <w:rFonts w:ascii="Arial" w:hAnsi="Arial" w:cs="Arial"/>
          <w:sz w:val="22"/>
          <w:szCs w:val="22"/>
        </w:rPr>
        <w:t>/</w:t>
      </w:r>
      <w:r w:rsidR="00922BB4">
        <w:rPr>
          <w:rFonts w:ascii="Arial" w:hAnsi="Arial" w:cs="Arial"/>
          <w:sz w:val="22"/>
          <w:szCs w:val="22"/>
        </w:rPr>
        <w:t xml:space="preserve"> </w:t>
      </w:r>
      <w:r w:rsidRPr="0046336C">
        <w:rPr>
          <w:rFonts w:ascii="Arial" w:hAnsi="Arial" w:cs="Arial"/>
          <w:sz w:val="22"/>
          <w:szCs w:val="22"/>
        </w:rPr>
        <w:t>Podwykonawca</w:t>
      </w:r>
      <w:r w:rsidR="00922BB4">
        <w:rPr>
          <w:rFonts w:ascii="Arial" w:hAnsi="Arial" w:cs="Arial"/>
          <w:sz w:val="22"/>
          <w:szCs w:val="22"/>
        </w:rPr>
        <w:t xml:space="preserve"> </w:t>
      </w:r>
      <w:r w:rsidRPr="0046336C">
        <w:rPr>
          <w:rFonts w:ascii="Arial" w:hAnsi="Arial" w:cs="Arial"/>
          <w:sz w:val="22"/>
          <w:szCs w:val="22"/>
        </w:rPr>
        <w:t>/</w:t>
      </w:r>
      <w:r w:rsidR="00922BB4">
        <w:rPr>
          <w:rFonts w:ascii="Arial" w:hAnsi="Arial" w:cs="Arial"/>
          <w:sz w:val="22"/>
          <w:szCs w:val="22"/>
        </w:rPr>
        <w:t xml:space="preserve"> </w:t>
      </w:r>
      <w:r w:rsidRPr="0046336C">
        <w:rPr>
          <w:rFonts w:ascii="Arial" w:hAnsi="Arial" w:cs="Arial"/>
          <w:sz w:val="22"/>
          <w:szCs w:val="22"/>
        </w:rPr>
        <w:t>dalszy Podwykonawca realizuje roboty przewidziane niniejszą</w:t>
      </w:r>
      <w:r>
        <w:rPr>
          <w:rFonts w:ascii="Arial" w:hAnsi="Arial" w:cs="Arial"/>
          <w:sz w:val="22"/>
          <w:szCs w:val="22"/>
        </w:rPr>
        <w:t xml:space="preserve"> </w:t>
      </w:r>
      <w:r w:rsidRPr="0046336C">
        <w:rPr>
          <w:rFonts w:ascii="Arial" w:hAnsi="Arial" w:cs="Arial"/>
          <w:sz w:val="22"/>
          <w:szCs w:val="22"/>
        </w:rPr>
        <w:t>umową w sposób niezgodny z niniejszą umową, dokumentacją techniczną lub pisemnymi</w:t>
      </w:r>
      <w:r>
        <w:rPr>
          <w:rFonts w:ascii="Arial" w:hAnsi="Arial" w:cs="Arial"/>
          <w:sz w:val="22"/>
          <w:szCs w:val="22"/>
        </w:rPr>
        <w:t xml:space="preserve"> </w:t>
      </w:r>
      <w:r w:rsidRPr="0046336C">
        <w:rPr>
          <w:rFonts w:ascii="Arial" w:hAnsi="Arial" w:cs="Arial"/>
          <w:sz w:val="22"/>
          <w:szCs w:val="22"/>
        </w:rPr>
        <w:t>wskazaniami Zamawiającego i nie usunął niezgodności lub nie zmienił sposobu realizacji robót</w:t>
      </w:r>
      <w:r>
        <w:rPr>
          <w:rFonts w:ascii="Arial" w:hAnsi="Arial" w:cs="Arial"/>
          <w:sz w:val="22"/>
          <w:szCs w:val="22"/>
        </w:rPr>
        <w:t xml:space="preserve"> </w:t>
      </w:r>
      <w:r w:rsidRPr="0046336C">
        <w:rPr>
          <w:rFonts w:ascii="Arial" w:hAnsi="Arial" w:cs="Arial"/>
          <w:sz w:val="22"/>
          <w:szCs w:val="22"/>
        </w:rPr>
        <w:t>pomimo wezwania Zamawiającego;</w:t>
      </w:r>
    </w:p>
    <w:p w14:paraId="3177E4B0" w14:textId="048180E1"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4) Wykonawca wprowadzi Podwykonawcę</w:t>
      </w:r>
      <w:r w:rsidR="00922BB4">
        <w:rPr>
          <w:rFonts w:ascii="Arial" w:hAnsi="Arial" w:cs="Arial"/>
          <w:sz w:val="22"/>
          <w:szCs w:val="22"/>
        </w:rPr>
        <w:t xml:space="preserve"> </w:t>
      </w:r>
      <w:r w:rsidRPr="0046336C">
        <w:rPr>
          <w:rFonts w:ascii="Arial" w:hAnsi="Arial" w:cs="Arial"/>
          <w:sz w:val="22"/>
          <w:szCs w:val="22"/>
        </w:rPr>
        <w:t>/</w:t>
      </w:r>
      <w:r w:rsidR="00922BB4">
        <w:rPr>
          <w:rFonts w:ascii="Arial" w:hAnsi="Arial" w:cs="Arial"/>
          <w:sz w:val="22"/>
          <w:szCs w:val="22"/>
        </w:rPr>
        <w:t xml:space="preserve"> </w:t>
      </w:r>
      <w:r w:rsidRPr="0046336C">
        <w:rPr>
          <w:rFonts w:ascii="Arial" w:hAnsi="Arial" w:cs="Arial"/>
          <w:sz w:val="22"/>
          <w:szCs w:val="22"/>
        </w:rPr>
        <w:t>dalszego Podwykonawcę na teren budowy</w:t>
      </w:r>
      <w:r w:rsidR="00887118">
        <w:rPr>
          <w:rFonts w:ascii="Arial" w:hAnsi="Arial" w:cs="Arial"/>
          <w:sz w:val="22"/>
          <w:szCs w:val="22"/>
        </w:rPr>
        <w:t xml:space="preserve"> </w:t>
      </w:r>
      <w:r w:rsidRPr="0046336C">
        <w:rPr>
          <w:rFonts w:ascii="Arial" w:hAnsi="Arial" w:cs="Arial"/>
          <w:sz w:val="22"/>
          <w:szCs w:val="22"/>
        </w:rPr>
        <w:t>z naruszeniem warunków określonych w umowie;</w:t>
      </w:r>
    </w:p>
    <w:p w14:paraId="5F8D04B5" w14:textId="04C205FE"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 xml:space="preserve">5) Wykonawca naruszy w rażący sposób przepisy </w:t>
      </w:r>
      <w:r w:rsidR="00922BB4">
        <w:rPr>
          <w:rFonts w:ascii="Arial" w:hAnsi="Arial" w:cs="Arial"/>
          <w:sz w:val="22"/>
          <w:szCs w:val="22"/>
        </w:rPr>
        <w:t>B</w:t>
      </w:r>
      <w:r w:rsidRPr="0046336C">
        <w:rPr>
          <w:rFonts w:ascii="Arial" w:hAnsi="Arial" w:cs="Arial"/>
          <w:sz w:val="22"/>
          <w:szCs w:val="22"/>
        </w:rPr>
        <w:t>hp, p. pożarowe lub o ochronie środowiska;</w:t>
      </w:r>
    </w:p>
    <w:p w14:paraId="09F13C5A" w14:textId="3962A922"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6) Wystąpi po raz drugi konieczność dokonania bezpośredniej zapłaty, Podwykonawcom</w:t>
      </w:r>
      <w:r w:rsidR="00922BB4">
        <w:rPr>
          <w:rFonts w:ascii="Arial" w:hAnsi="Arial" w:cs="Arial"/>
          <w:sz w:val="22"/>
          <w:szCs w:val="22"/>
        </w:rPr>
        <w:t xml:space="preserve"> </w:t>
      </w:r>
      <w:r w:rsidRPr="0046336C">
        <w:rPr>
          <w:rFonts w:ascii="Arial" w:hAnsi="Arial" w:cs="Arial"/>
          <w:sz w:val="22"/>
          <w:szCs w:val="22"/>
        </w:rPr>
        <w:t>/</w:t>
      </w:r>
      <w:r w:rsidR="00922BB4">
        <w:rPr>
          <w:rFonts w:ascii="Arial" w:hAnsi="Arial" w:cs="Arial"/>
          <w:sz w:val="22"/>
          <w:szCs w:val="22"/>
        </w:rPr>
        <w:t xml:space="preserve"> </w:t>
      </w:r>
      <w:r w:rsidR="00887118">
        <w:rPr>
          <w:rFonts w:ascii="Arial" w:hAnsi="Arial" w:cs="Arial"/>
          <w:sz w:val="22"/>
          <w:szCs w:val="22"/>
        </w:rPr>
        <w:t xml:space="preserve"> </w:t>
      </w:r>
      <w:r w:rsidRPr="0046336C">
        <w:rPr>
          <w:rFonts w:ascii="Arial" w:hAnsi="Arial" w:cs="Arial"/>
          <w:sz w:val="22"/>
          <w:szCs w:val="22"/>
        </w:rPr>
        <w:t>dalszym Podwykonawcom;</w:t>
      </w:r>
    </w:p>
    <w:p w14:paraId="2B5F3DFE" w14:textId="7FD6808C"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7) Wykonawca nie płaci swojemu/im Podwykonawcy/om realizującym roboty objęte</w:t>
      </w:r>
      <w:r w:rsidR="00887118">
        <w:rPr>
          <w:rFonts w:ascii="Arial" w:hAnsi="Arial" w:cs="Arial"/>
          <w:sz w:val="22"/>
          <w:szCs w:val="22"/>
        </w:rPr>
        <w:t xml:space="preserve"> </w:t>
      </w:r>
      <w:r w:rsidRPr="0046336C">
        <w:rPr>
          <w:rFonts w:ascii="Arial" w:hAnsi="Arial" w:cs="Arial"/>
          <w:sz w:val="22"/>
          <w:szCs w:val="22"/>
        </w:rPr>
        <w:t>przedmiotem umowy i/lub opóźnia się z płatnościami na ich rzecz powyżej 30 dni w stosunku</w:t>
      </w:r>
      <w:r w:rsidR="00887118">
        <w:rPr>
          <w:rFonts w:ascii="Arial" w:hAnsi="Arial" w:cs="Arial"/>
          <w:sz w:val="22"/>
          <w:szCs w:val="22"/>
        </w:rPr>
        <w:t xml:space="preserve"> </w:t>
      </w:r>
      <w:r w:rsidRPr="0046336C">
        <w:rPr>
          <w:rFonts w:ascii="Arial" w:hAnsi="Arial" w:cs="Arial"/>
          <w:sz w:val="22"/>
          <w:szCs w:val="22"/>
        </w:rPr>
        <w:t>do terminu płatności wynikającego z faktury i/lub faktur wystawionych przez Podwykonawców</w:t>
      </w:r>
      <w:r>
        <w:rPr>
          <w:rFonts w:ascii="Arial" w:hAnsi="Arial" w:cs="Arial"/>
          <w:sz w:val="22"/>
          <w:szCs w:val="22"/>
        </w:rPr>
        <w:t xml:space="preserve"> </w:t>
      </w:r>
      <w:r w:rsidRPr="0046336C">
        <w:rPr>
          <w:rFonts w:ascii="Arial" w:hAnsi="Arial" w:cs="Arial"/>
          <w:sz w:val="22"/>
          <w:szCs w:val="22"/>
        </w:rPr>
        <w:t>na rzecz Wykonawcy;</w:t>
      </w:r>
    </w:p>
    <w:p w14:paraId="597A8474" w14:textId="4ABBF0F3"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8) Kierownik budowy wskazany przez Wykonawcę w sposób rażący nie dopełnia swoich</w:t>
      </w:r>
      <w:r w:rsidR="00887118">
        <w:rPr>
          <w:rFonts w:ascii="Arial" w:hAnsi="Arial" w:cs="Arial"/>
          <w:sz w:val="22"/>
          <w:szCs w:val="22"/>
        </w:rPr>
        <w:t xml:space="preserve"> </w:t>
      </w:r>
      <w:r w:rsidRPr="0046336C">
        <w:rPr>
          <w:rFonts w:ascii="Arial" w:hAnsi="Arial" w:cs="Arial"/>
          <w:sz w:val="22"/>
          <w:szCs w:val="22"/>
        </w:rPr>
        <w:t>obowiązków wynikających z przepisów Prawa budowlanego, a także nie dopełnia swoich</w:t>
      </w:r>
      <w:r w:rsidR="00887118">
        <w:rPr>
          <w:rFonts w:ascii="Arial" w:hAnsi="Arial" w:cs="Arial"/>
          <w:sz w:val="22"/>
          <w:szCs w:val="22"/>
        </w:rPr>
        <w:t xml:space="preserve"> </w:t>
      </w:r>
      <w:r w:rsidRPr="0046336C">
        <w:rPr>
          <w:rFonts w:ascii="Arial" w:hAnsi="Arial" w:cs="Arial"/>
          <w:sz w:val="22"/>
          <w:szCs w:val="22"/>
        </w:rPr>
        <w:t>obowiązków w zakresie obecności na budowie pomimo pisemnego upomnienia wystawionego</w:t>
      </w:r>
      <w:r>
        <w:rPr>
          <w:rFonts w:ascii="Arial" w:hAnsi="Arial" w:cs="Arial"/>
          <w:sz w:val="22"/>
          <w:szCs w:val="22"/>
        </w:rPr>
        <w:t xml:space="preserve"> </w:t>
      </w:r>
      <w:r w:rsidRPr="0046336C">
        <w:rPr>
          <w:rFonts w:ascii="Arial" w:hAnsi="Arial" w:cs="Arial"/>
          <w:sz w:val="22"/>
          <w:szCs w:val="22"/>
        </w:rPr>
        <w:t>przez Zamawiającego.</w:t>
      </w:r>
    </w:p>
    <w:p w14:paraId="4C384A81" w14:textId="77777777"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9) Zostanie wydany nakaz zajęcia majątku Wykonawcy;</w:t>
      </w:r>
    </w:p>
    <w:p w14:paraId="268F1413" w14:textId="77777777"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10) Otwarto likwidację przedsiębiorstwa Wykonawcy;</w:t>
      </w:r>
    </w:p>
    <w:p w14:paraId="182A2B49" w14:textId="11B870FB"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11) Jeżeli zostanie wydany nakaz zajęcia nieruchomości Wykonawcy w toku</w:t>
      </w:r>
      <w:r w:rsidR="00887118">
        <w:rPr>
          <w:rFonts w:ascii="Arial" w:hAnsi="Arial" w:cs="Arial"/>
          <w:sz w:val="22"/>
          <w:szCs w:val="22"/>
        </w:rPr>
        <w:t xml:space="preserve"> </w:t>
      </w:r>
      <w:r w:rsidRPr="0046336C">
        <w:rPr>
          <w:rFonts w:ascii="Arial" w:hAnsi="Arial" w:cs="Arial"/>
          <w:sz w:val="22"/>
          <w:szCs w:val="22"/>
        </w:rPr>
        <w:t>postępowania</w:t>
      </w:r>
      <w:r w:rsidR="00887118">
        <w:rPr>
          <w:rFonts w:ascii="Arial" w:hAnsi="Arial" w:cs="Arial"/>
          <w:sz w:val="22"/>
          <w:szCs w:val="22"/>
        </w:rPr>
        <w:t xml:space="preserve"> </w:t>
      </w:r>
      <w:r w:rsidRPr="0046336C">
        <w:rPr>
          <w:rFonts w:ascii="Arial" w:hAnsi="Arial" w:cs="Arial"/>
          <w:sz w:val="22"/>
          <w:szCs w:val="22"/>
        </w:rPr>
        <w:t>egzekucyjnego.</w:t>
      </w:r>
    </w:p>
    <w:p w14:paraId="68645E6F" w14:textId="39C7161B" w:rsidR="0046336C" w:rsidRPr="00887118" w:rsidRDefault="0046336C" w:rsidP="00DB06C4">
      <w:pPr>
        <w:pStyle w:val="Akapitzlist"/>
        <w:numPr>
          <w:ilvl w:val="4"/>
          <w:numId w:val="19"/>
        </w:numPr>
        <w:ind w:left="426"/>
        <w:jc w:val="both"/>
        <w:rPr>
          <w:rFonts w:ascii="Arial" w:hAnsi="Arial" w:cs="Arial"/>
          <w:sz w:val="22"/>
          <w:szCs w:val="22"/>
        </w:rPr>
      </w:pPr>
      <w:r w:rsidRPr="00887118">
        <w:rPr>
          <w:rFonts w:ascii="Arial" w:hAnsi="Arial" w:cs="Arial"/>
          <w:sz w:val="22"/>
          <w:szCs w:val="22"/>
        </w:rPr>
        <w:t>Odstąpienie od umowy powinno nastąpić w formie pisemnej pod rygorem nieważności takiego oświadczenia i powinno zawierać uzasadnienie. Odstąpienie od umowy może być dokonane w terminie przewidzianym na wykonanie umowy, o którym mowa w §</w:t>
      </w:r>
      <w:r w:rsidR="00922BB4">
        <w:rPr>
          <w:rFonts w:ascii="Arial" w:hAnsi="Arial" w:cs="Arial"/>
          <w:sz w:val="22"/>
          <w:szCs w:val="22"/>
        </w:rPr>
        <w:t xml:space="preserve"> 2</w:t>
      </w:r>
      <w:r w:rsidRPr="00887118">
        <w:rPr>
          <w:rFonts w:ascii="Arial" w:hAnsi="Arial" w:cs="Arial"/>
          <w:sz w:val="22"/>
          <w:szCs w:val="22"/>
        </w:rPr>
        <w:t>.</w:t>
      </w:r>
    </w:p>
    <w:p w14:paraId="09957DB7" w14:textId="3AB6A308" w:rsidR="0046336C" w:rsidRPr="00887118" w:rsidRDefault="0046336C" w:rsidP="00DB06C4">
      <w:pPr>
        <w:pStyle w:val="Akapitzlist"/>
        <w:numPr>
          <w:ilvl w:val="3"/>
          <w:numId w:val="19"/>
        </w:numPr>
        <w:ind w:left="426"/>
        <w:jc w:val="both"/>
        <w:rPr>
          <w:rFonts w:ascii="Arial" w:hAnsi="Arial" w:cs="Arial"/>
          <w:sz w:val="22"/>
          <w:szCs w:val="22"/>
        </w:rPr>
      </w:pPr>
      <w:r w:rsidRPr="00887118">
        <w:rPr>
          <w:rFonts w:ascii="Arial" w:hAnsi="Arial" w:cs="Arial"/>
          <w:sz w:val="22"/>
          <w:szCs w:val="22"/>
        </w:rPr>
        <w:t>W wypadku odstąpienia od umowy Wykonawcę oraz Zamawiającego obciążają następujące obowiązki:</w:t>
      </w:r>
    </w:p>
    <w:p w14:paraId="75726BC3" w14:textId="6D9C116A"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1) Wykonawca niezwłocznie, nie później jednak niż 3 dni od dnia odstąpienia, zabezpieczy</w:t>
      </w:r>
      <w:r w:rsidR="00887118">
        <w:rPr>
          <w:rFonts w:ascii="Arial" w:hAnsi="Arial" w:cs="Arial"/>
          <w:sz w:val="22"/>
          <w:szCs w:val="22"/>
        </w:rPr>
        <w:t xml:space="preserve"> </w:t>
      </w:r>
      <w:r w:rsidRPr="0046336C">
        <w:rPr>
          <w:rFonts w:ascii="Arial" w:hAnsi="Arial" w:cs="Arial"/>
          <w:sz w:val="22"/>
          <w:szCs w:val="22"/>
        </w:rPr>
        <w:t>przerwane roboty w zakresie obustronnie uzgodnionym na koszt tej strony, z której to winy</w:t>
      </w:r>
      <w:r w:rsidR="00887118">
        <w:rPr>
          <w:rFonts w:ascii="Arial" w:hAnsi="Arial" w:cs="Arial"/>
          <w:sz w:val="22"/>
          <w:szCs w:val="22"/>
        </w:rPr>
        <w:t xml:space="preserve"> </w:t>
      </w:r>
      <w:r w:rsidRPr="0046336C">
        <w:rPr>
          <w:rFonts w:ascii="Arial" w:hAnsi="Arial" w:cs="Arial"/>
          <w:sz w:val="22"/>
          <w:szCs w:val="22"/>
        </w:rPr>
        <w:t>nastąpiło odstąpienie od umowy lub przerwanie robót oraz usunie z terenu budowy wykonane</w:t>
      </w:r>
      <w:r>
        <w:rPr>
          <w:rFonts w:ascii="Arial" w:hAnsi="Arial" w:cs="Arial"/>
          <w:sz w:val="22"/>
          <w:szCs w:val="22"/>
        </w:rPr>
        <w:t xml:space="preserve"> </w:t>
      </w:r>
      <w:r w:rsidRPr="0046336C">
        <w:rPr>
          <w:rFonts w:ascii="Arial" w:hAnsi="Arial" w:cs="Arial"/>
          <w:sz w:val="22"/>
          <w:szCs w:val="22"/>
        </w:rPr>
        <w:t>przez siebie urządzenie zaplecza i wszystkie należące do niego narzędzia i inne przedmioty.</w:t>
      </w:r>
      <w:r w:rsidR="00887118">
        <w:rPr>
          <w:rFonts w:ascii="Arial" w:hAnsi="Arial" w:cs="Arial"/>
          <w:sz w:val="22"/>
          <w:szCs w:val="22"/>
        </w:rPr>
        <w:t xml:space="preserve"> </w:t>
      </w:r>
      <w:r w:rsidRPr="0046336C">
        <w:rPr>
          <w:rFonts w:ascii="Arial" w:hAnsi="Arial" w:cs="Arial"/>
          <w:sz w:val="22"/>
          <w:szCs w:val="22"/>
        </w:rPr>
        <w:t>W przypadku ich nie usunięcia w ww. terminie, Zamawiającemu przysługuje prawo zlecenia</w:t>
      </w:r>
      <w:r w:rsidR="00887118">
        <w:rPr>
          <w:rFonts w:ascii="Arial" w:hAnsi="Arial" w:cs="Arial"/>
          <w:sz w:val="22"/>
          <w:szCs w:val="22"/>
        </w:rPr>
        <w:t xml:space="preserve"> </w:t>
      </w:r>
      <w:r w:rsidRPr="0046336C">
        <w:rPr>
          <w:rFonts w:ascii="Arial" w:hAnsi="Arial" w:cs="Arial"/>
          <w:sz w:val="22"/>
          <w:szCs w:val="22"/>
        </w:rPr>
        <w:t>tych prac podmiotowi trzeciemu na koszt Wykonawcy bez dodatkowego wezwania.</w:t>
      </w:r>
    </w:p>
    <w:p w14:paraId="3E6BE0E3" w14:textId="3573A900"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lastRenderedPageBreak/>
        <w:t>2) Wykonawca zgłosi do dokonania przez Zamawiającego odbioru robót przerwanych, jeżeli</w:t>
      </w:r>
      <w:r w:rsidR="00887118">
        <w:rPr>
          <w:rFonts w:ascii="Arial" w:hAnsi="Arial" w:cs="Arial"/>
          <w:sz w:val="22"/>
          <w:szCs w:val="22"/>
        </w:rPr>
        <w:t xml:space="preserve"> </w:t>
      </w:r>
      <w:r w:rsidRPr="0046336C">
        <w:rPr>
          <w:rFonts w:ascii="Arial" w:hAnsi="Arial" w:cs="Arial"/>
          <w:sz w:val="22"/>
          <w:szCs w:val="22"/>
        </w:rPr>
        <w:t>odstąpienie od umowy nastąpiło z przyczyn, za które Wykonawca nie odpowiada,</w:t>
      </w:r>
    </w:p>
    <w:p w14:paraId="0E8E9CB0" w14:textId="482440FA"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3) W terminie 14 dni od daty odstąpienia od umowy Wykonawca przy udziale</w:t>
      </w:r>
      <w:r w:rsidR="00887118">
        <w:rPr>
          <w:rFonts w:ascii="Arial" w:hAnsi="Arial" w:cs="Arial"/>
          <w:sz w:val="22"/>
          <w:szCs w:val="22"/>
        </w:rPr>
        <w:t xml:space="preserve"> </w:t>
      </w:r>
      <w:r w:rsidRPr="0046336C">
        <w:rPr>
          <w:rFonts w:ascii="Arial" w:hAnsi="Arial" w:cs="Arial"/>
          <w:sz w:val="22"/>
          <w:szCs w:val="22"/>
        </w:rPr>
        <w:t>Zamawiającego</w:t>
      </w:r>
      <w:r w:rsidR="00887118">
        <w:rPr>
          <w:rFonts w:ascii="Arial" w:hAnsi="Arial" w:cs="Arial"/>
          <w:sz w:val="22"/>
          <w:szCs w:val="22"/>
        </w:rPr>
        <w:t xml:space="preserve"> </w:t>
      </w:r>
      <w:r w:rsidRPr="0046336C">
        <w:rPr>
          <w:rFonts w:ascii="Arial" w:hAnsi="Arial" w:cs="Arial"/>
          <w:sz w:val="22"/>
          <w:szCs w:val="22"/>
        </w:rPr>
        <w:t>sporządzi szczegółowy protokół inwentaryzacji prawidłowo wykonanych robót w toku wraz</w:t>
      </w:r>
      <w:r w:rsidR="00887118">
        <w:rPr>
          <w:rFonts w:ascii="Arial" w:hAnsi="Arial" w:cs="Arial"/>
          <w:sz w:val="22"/>
          <w:szCs w:val="22"/>
        </w:rPr>
        <w:t xml:space="preserve"> </w:t>
      </w:r>
      <w:r w:rsidRPr="0046336C">
        <w:rPr>
          <w:rFonts w:ascii="Arial" w:hAnsi="Arial" w:cs="Arial"/>
          <w:sz w:val="22"/>
          <w:szCs w:val="22"/>
        </w:rPr>
        <w:t>z zestawieniem wartości wykonanych robót według stanu na dzień odstąpienia. W przypadku</w:t>
      </w:r>
      <w:r w:rsidR="00887118">
        <w:rPr>
          <w:rFonts w:ascii="Arial" w:hAnsi="Arial" w:cs="Arial"/>
          <w:sz w:val="22"/>
          <w:szCs w:val="22"/>
        </w:rPr>
        <w:t xml:space="preserve"> </w:t>
      </w:r>
      <w:r w:rsidRPr="0046336C">
        <w:rPr>
          <w:rFonts w:ascii="Arial" w:hAnsi="Arial" w:cs="Arial"/>
          <w:sz w:val="22"/>
          <w:szCs w:val="22"/>
        </w:rPr>
        <w:t>niewywiązania się przez Wykonawcę z obowiązku, o którym mowa w zdaniu pierwszym,</w:t>
      </w:r>
      <w:r w:rsidR="00887118">
        <w:rPr>
          <w:rFonts w:ascii="Arial" w:hAnsi="Arial" w:cs="Arial"/>
          <w:sz w:val="22"/>
          <w:szCs w:val="22"/>
        </w:rPr>
        <w:t xml:space="preserve"> </w:t>
      </w:r>
      <w:r w:rsidRPr="0046336C">
        <w:rPr>
          <w:rFonts w:ascii="Arial" w:hAnsi="Arial" w:cs="Arial"/>
          <w:sz w:val="22"/>
          <w:szCs w:val="22"/>
        </w:rPr>
        <w:t>Zamawiający jest uprawniony do sporządzenia jednostronnej inwentaryzacji bez dodatkowego</w:t>
      </w:r>
      <w:r w:rsidR="00887118">
        <w:rPr>
          <w:rFonts w:ascii="Arial" w:hAnsi="Arial" w:cs="Arial"/>
          <w:sz w:val="22"/>
          <w:szCs w:val="22"/>
        </w:rPr>
        <w:t xml:space="preserve"> </w:t>
      </w:r>
      <w:r w:rsidRPr="0046336C">
        <w:rPr>
          <w:rFonts w:ascii="Arial" w:hAnsi="Arial" w:cs="Arial"/>
          <w:sz w:val="22"/>
          <w:szCs w:val="22"/>
        </w:rPr>
        <w:t>wezwania, która będzie wiążąca dla potrzeb rozliczenia z Wykonawca.</w:t>
      </w:r>
    </w:p>
    <w:p w14:paraId="7B10467D" w14:textId="4E42FB72"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4) Na 7 dni przed rozpoczęciem inwentaryzacji, o której mowa w ust. 4 Wykonawca</w:t>
      </w:r>
      <w:r w:rsidR="00887118">
        <w:rPr>
          <w:rFonts w:ascii="Arial" w:hAnsi="Arial" w:cs="Arial"/>
          <w:sz w:val="22"/>
          <w:szCs w:val="22"/>
        </w:rPr>
        <w:t xml:space="preserve"> </w:t>
      </w:r>
      <w:r w:rsidRPr="0046336C">
        <w:rPr>
          <w:rFonts w:ascii="Arial" w:hAnsi="Arial" w:cs="Arial"/>
          <w:sz w:val="22"/>
          <w:szCs w:val="22"/>
        </w:rPr>
        <w:t>przekaże Zamawiającemu wszystkie niezbędne dokumenty pozwalające na ocenę</w:t>
      </w:r>
      <w:r w:rsidR="00887118">
        <w:rPr>
          <w:rFonts w:ascii="Arial" w:hAnsi="Arial" w:cs="Arial"/>
          <w:sz w:val="22"/>
          <w:szCs w:val="22"/>
        </w:rPr>
        <w:t xml:space="preserve"> </w:t>
      </w:r>
      <w:r w:rsidRPr="0046336C">
        <w:rPr>
          <w:rFonts w:ascii="Arial" w:hAnsi="Arial" w:cs="Arial"/>
          <w:sz w:val="22"/>
          <w:szCs w:val="22"/>
        </w:rPr>
        <w:t>prawidłowości wykonania robót budowlanych.</w:t>
      </w:r>
    </w:p>
    <w:p w14:paraId="5B15FEB3" w14:textId="69766B87" w:rsidR="0046336C" w:rsidRPr="0046336C" w:rsidRDefault="0046336C" w:rsidP="00DB06C4">
      <w:pPr>
        <w:ind w:left="567" w:hanging="283"/>
        <w:jc w:val="both"/>
        <w:rPr>
          <w:rFonts w:ascii="Arial" w:hAnsi="Arial" w:cs="Arial"/>
          <w:sz w:val="22"/>
          <w:szCs w:val="22"/>
        </w:rPr>
      </w:pPr>
      <w:r w:rsidRPr="0046336C">
        <w:rPr>
          <w:rFonts w:ascii="Arial" w:hAnsi="Arial" w:cs="Arial"/>
          <w:sz w:val="22"/>
          <w:szCs w:val="22"/>
        </w:rPr>
        <w:t>5) Protokół inwentaryzacji robót w toku będzie stanowić podstawę dla Wykonawcy do</w:t>
      </w:r>
      <w:r w:rsidR="00887118">
        <w:rPr>
          <w:rFonts w:ascii="Arial" w:hAnsi="Arial" w:cs="Arial"/>
          <w:sz w:val="22"/>
          <w:szCs w:val="22"/>
        </w:rPr>
        <w:t xml:space="preserve"> </w:t>
      </w:r>
      <w:r w:rsidRPr="0046336C">
        <w:rPr>
          <w:rFonts w:ascii="Arial" w:hAnsi="Arial" w:cs="Arial"/>
          <w:sz w:val="22"/>
          <w:szCs w:val="22"/>
        </w:rPr>
        <w:t>wystawienia końcowej faktury VAT. Zamawiający zapłaci Wykonawcy wynagrodzenie należne</w:t>
      </w:r>
      <w:r w:rsidR="00887118">
        <w:rPr>
          <w:rFonts w:ascii="Arial" w:hAnsi="Arial" w:cs="Arial"/>
          <w:sz w:val="22"/>
          <w:szCs w:val="22"/>
        </w:rPr>
        <w:t xml:space="preserve"> </w:t>
      </w:r>
      <w:r w:rsidRPr="0046336C">
        <w:rPr>
          <w:rFonts w:ascii="Arial" w:hAnsi="Arial" w:cs="Arial"/>
          <w:sz w:val="22"/>
          <w:szCs w:val="22"/>
        </w:rPr>
        <w:t>z tytułu wykonania robót wskazanych w protokole inwentaryzacji, sporządzonym zgodnie</w:t>
      </w:r>
      <w:r w:rsidR="00887118">
        <w:rPr>
          <w:rFonts w:ascii="Arial" w:hAnsi="Arial" w:cs="Arial"/>
          <w:sz w:val="22"/>
          <w:szCs w:val="22"/>
        </w:rPr>
        <w:t xml:space="preserve"> </w:t>
      </w:r>
      <w:r w:rsidRPr="0046336C">
        <w:rPr>
          <w:rFonts w:ascii="Arial" w:hAnsi="Arial" w:cs="Arial"/>
          <w:sz w:val="22"/>
          <w:szCs w:val="22"/>
        </w:rPr>
        <w:t>z ust. 4.</w:t>
      </w:r>
    </w:p>
    <w:p w14:paraId="0A223BAE" w14:textId="6276FB3A" w:rsidR="0046336C" w:rsidRPr="00DB06C4" w:rsidRDefault="0046336C" w:rsidP="00DB06C4">
      <w:pPr>
        <w:pStyle w:val="Akapitzlist"/>
        <w:numPr>
          <w:ilvl w:val="3"/>
          <w:numId w:val="19"/>
        </w:numPr>
        <w:ind w:left="426"/>
        <w:jc w:val="both"/>
        <w:rPr>
          <w:rFonts w:ascii="Arial" w:hAnsi="Arial" w:cs="Arial"/>
          <w:sz w:val="22"/>
          <w:szCs w:val="22"/>
        </w:rPr>
      </w:pPr>
      <w:r w:rsidRPr="00DB06C4">
        <w:rPr>
          <w:rFonts w:ascii="Arial" w:hAnsi="Arial" w:cs="Arial"/>
          <w:sz w:val="22"/>
          <w:szCs w:val="22"/>
        </w:rPr>
        <w:t>Wykonawca przy udziale Zamawiającego sporządzi na dzień odstąpienia wykaz materiałów,</w:t>
      </w:r>
      <w:r w:rsidR="00887118" w:rsidRPr="00DB06C4">
        <w:rPr>
          <w:rFonts w:ascii="Arial" w:hAnsi="Arial" w:cs="Arial"/>
          <w:sz w:val="22"/>
          <w:szCs w:val="22"/>
        </w:rPr>
        <w:t xml:space="preserve"> </w:t>
      </w:r>
      <w:r w:rsidRPr="00DB06C4">
        <w:rPr>
          <w:rFonts w:ascii="Arial" w:hAnsi="Arial" w:cs="Arial"/>
          <w:sz w:val="22"/>
          <w:szCs w:val="22"/>
        </w:rPr>
        <w:t>urządzeń i konstrukcji własnych, które nie mogą być wykorzystane przez Wykonawcę do realizacji</w:t>
      </w:r>
      <w:r w:rsidR="00887118" w:rsidRPr="00DB06C4">
        <w:rPr>
          <w:rFonts w:ascii="Arial" w:hAnsi="Arial" w:cs="Arial"/>
          <w:sz w:val="22"/>
          <w:szCs w:val="22"/>
        </w:rPr>
        <w:t xml:space="preserve"> </w:t>
      </w:r>
      <w:r w:rsidRPr="00DB06C4">
        <w:rPr>
          <w:rFonts w:ascii="Arial" w:hAnsi="Arial" w:cs="Arial"/>
          <w:sz w:val="22"/>
          <w:szCs w:val="22"/>
        </w:rPr>
        <w:t>innych robót nieobjętych niniejszą umową, jeżeli odstąpienie nastąpiło z winy Zamawiającego.</w:t>
      </w:r>
    </w:p>
    <w:p w14:paraId="7B3B39A5" w14:textId="31B5B854" w:rsidR="0046336C" w:rsidRPr="00DB06C4" w:rsidRDefault="0046336C" w:rsidP="00DB06C4">
      <w:pPr>
        <w:pStyle w:val="Akapitzlist"/>
        <w:numPr>
          <w:ilvl w:val="3"/>
          <w:numId w:val="19"/>
        </w:numPr>
        <w:ind w:left="426"/>
        <w:jc w:val="both"/>
        <w:rPr>
          <w:rFonts w:ascii="Arial" w:hAnsi="Arial" w:cs="Arial"/>
          <w:sz w:val="22"/>
          <w:szCs w:val="22"/>
        </w:rPr>
      </w:pPr>
      <w:r w:rsidRPr="00DB06C4">
        <w:rPr>
          <w:rFonts w:ascii="Arial" w:hAnsi="Arial" w:cs="Arial"/>
          <w:sz w:val="22"/>
          <w:szCs w:val="22"/>
        </w:rPr>
        <w:t>Wykonawca zgłosi Zamawiającemu odbiór przerwanych robót oraz robót zabezpieczających, jeżeli</w:t>
      </w:r>
      <w:r w:rsidR="00887118" w:rsidRPr="00DB06C4">
        <w:rPr>
          <w:rFonts w:ascii="Arial" w:hAnsi="Arial" w:cs="Arial"/>
          <w:sz w:val="22"/>
          <w:szCs w:val="22"/>
        </w:rPr>
        <w:t xml:space="preserve"> </w:t>
      </w:r>
      <w:r w:rsidRPr="00DB06C4">
        <w:rPr>
          <w:rFonts w:ascii="Arial" w:hAnsi="Arial" w:cs="Arial"/>
          <w:sz w:val="22"/>
          <w:szCs w:val="22"/>
        </w:rPr>
        <w:t>odstąpienie od umowy nastąpiło z przyczyn, za które Wykonawca nie ponosi odpowiedzialności.</w:t>
      </w:r>
    </w:p>
    <w:p w14:paraId="14703F53" w14:textId="463816EF" w:rsidR="0046336C" w:rsidRPr="00DB06C4" w:rsidRDefault="0046336C" w:rsidP="00DB06C4">
      <w:pPr>
        <w:pStyle w:val="Akapitzlist"/>
        <w:numPr>
          <w:ilvl w:val="3"/>
          <w:numId w:val="19"/>
        </w:numPr>
        <w:ind w:left="426"/>
        <w:jc w:val="both"/>
        <w:rPr>
          <w:rFonts w:ascii="Arial" w:hAnsi="Arial" w:cs="Arial"/>
          <w:sz w:val="22"/>
          <w:szCs w:val="22"/>
        </w:rPr>
      </w:pPr>
      <w:r w:rsidRPr="00DB06C4">
        <w:rPr>
          <w:rFonts w:ascii="Arial" w:hAnsi="Arial" w:cs="Arial"/>
          <w:sz w:val="22"/>
          <w:szCs w:val="22"/>
        </w:rPr>
        <w:t>Wykonawca udziela gwarancji na roboty wykonane do dnia odstąpienia. W takim przypadku</w:t>
      </w:r>
      <w:r w:rsidR="00887118" w:rsidRPr="00DB06C4">
        <w:rPr>
          <w:rFonts w:ascii="Arial" w:hAnsi="Arial" w:cs="Arial"/>
          <w:sz w:val="22"/>
          <w:szCs w:val="22"/>
        </w:rPr>
        <w:t xml:space="preserve"> </w:t>
      </w:r>
      <w:r w:rsidRPr="00DB06C4">
        <w:rPr>
          <w:rFonts w:ascii="Arial" w:hAnsi="Arial" w:cs="Arial"/>
          <w:sz w:val="22"/>
          <w:szCs w:val="22"/>
        </w:rPr>
        <w:t>postanowienia §14 umowy stosuje się odpowiednio.</w:t>
      </w:r>
    </w:p>
    <w:p w14:paraId="03BCC4A7" w14:textId="2D0E25FD" w:rsidR="0046336C" w:rsidRPr="00DB06C4" w:rsidRDefault="0046336C" w:rsidP="00DB06C4">
      <w:pPr>
        <w:pStyle w:val="Akapitzlist"/>
        <w:numPr>
          <w:ilvl w:val="3"/>
          <w:numId w:val="19"/>
        </w:numPr>
        <w:ind w:left="426"/>
        <w:jc w:val="both"/>
        <w:rPr>
          <w:rFonts w:ascii="Arial" w:hAnsi="Arial" w:cs="Arial"/>
          <w:sz w:val="22"/>
          <w:szCs w:val="22"/>
        </w:rPr>
      </w:pPr>
      <w:r w:rsidRPr="00DB06C4">
        <w:rPr>
          <w:rFonts w:ascii="Arial" w:hAnsi="Arial" w:cs="Arial"/>
          <w:sz w:val="22"/>
          <w:szCs w:val="22"/>
        </w:rPr>
        <w:t>Zamawiający w razie odstąpienia od umowy z przyczyn, za które Wykonawca nie odpowiada,</w:t>
      </w:r>
      <w:r w:rsidR="00887118" w:rsidRPr="00DB06C4">
        <w:rPr>
          <w:rFonts w:ascii="Arial" w:hAnsi="Arial" w:cs="Arial"/>
          <w:sz w:val="22"/>
          <w:szCs w:val="22"/>
        </w:rPr>
        <w:t xml:space="preserve"> </w:t>
      </w:r>
      <w:r w:rsidRPr="00DB06C4">
        <w:rPr>
          <w:rFonts w:ascii="Arial" w:hAnsi="Arial" w:cs="Arial"/>
          <w:sz w:val="22"/>
          <w:szCs w:val="22"/>
        </w:rPr>
        <w:t>zobowiązany jest do dokonania odbioru robót przerwanych oraz zapłaty wynagrodzenia za roboty,</w:t>
      </w:r>
      <w:r w:rsidR="00887118" w:rsidRPr="00DB06C4">
        <w:rPr>
          <w:rFonts w:ascii="Arial" w:hAnsi="Arial" w:cs="Arial"/>
          <w:sz w:val="22"/>
          <w:szCs w:val="22"/>
        </w:rPr>
        <w:t xml:space="preserve"> </w:t>
      </w:r>
      <w:r w:rsidRPr="00DB06C4">
        <w:rPr>
          <w:rFonts w:ascii="Arial" w:hAnsi="Arial" w:cs="Arial"/>
          <w:sz w:val="22"/>
          <w:szCs w:val="22"/>
        </w:rPr>
        <w:t>które zostały wykonane w sposób nie budzący zastrzeżeń do dnia odstąpienia.</w:t>
      </w:r>
    </w:p>
    <w:p w14:paraId="630A1C4C" w14:textId="2CFF4E5B" w:rsidR="0046336C" w:rsidRPr="00FF34D4" w:rsidRDefault="0046336C" w:rsidP="00FF34D4">
      <w:pPr>
        <w:pStyle w:val="Akapitzlist"/>
        <w:numPr>
          <w:ilvl w:val="3"/>
          <w:numId w:val="19"/>
        </w:numPr>
        <w:ind w:left="426"/>
        <w:jc w:val="both"/>
        <w:rPr>
          <w:rFonts w:ascii="Arial" w:hAnsi="Arial" w:cs="Arial"/>
          <w:sz w:val="22"/>
          <w:szCs w:val="22"/>
        </w:rPr>
      </w:pPr>
      <w:r w:rsidRPr="00DB06C4">
        <w:rPr>
          <w:rFonts w:ascii="Arial" w:hAnsi="Arial" w:cs="Arial"/>
          <w:sz w:val="22"/>
          <w:szCs w:val="22"/>
        </w:rPr>
        <w:t>W przypadku odstąpienia od umowy wykonane roboty, prace tymczasowe oraz wbudowane lub</w:t>
      </w:r>
      <w:r w:rsidR="00887118" w:rsidRPr="00DB06C4">
        <w:rPr>
          <w:rFonts w:ascii="Arial" w:hAnsi="Arial" w:cs="Arial"/>
          <w:sz w:val="22"/>
          <w:szCs w:val="22"/>
        </w:rPr>
        <w:t xml:space="preserve"> </w:t>
      </w:r>
      <w:r w:rsidRPr="00DB06C4">
        <w:rPr>
          <w:rFonts w:ascii="Arial" w:hAnsi="Arial" w:cs="Arial"/>
          <w:sz w:val="22"/>
          <w:szCs w:val="22"/>
        </w:rPr>
        <w:t>zamontowane materiały/urządzenia stanowią własność Zamawiającego, za którą po stwierdzeniu</w:t>
      </w:r>
      <w:r w:rsidR="00887118" w:rsidRPr="00DB06C4">
        <w:rPr>
          <w:rFonts w:ascii="Arial" w:hAnsi="Arial" w:cs="Arial"/>
          <w:sz w:val="22"/>
          <w:szCs w:val="22"/>
        </w:rPr>
        <w:t xml:space="preserve"> </w:t>
      </w:r>
      <w:r w:rsidRPr="00DB06C4">
        <w:rPr>
          <w:rFonts w:ascii="Arial" w:hAnsi="Arial" w:cs="Arial"/>
          <w:sz w:val="22"/>
          <w:szCs w:val="22"/>
        </w:rPr>
        <w:t>przez Zamawiającego, że są zdatne do użytku, uregulowana zostanie należność wg cen</w:t>
      </w:r>
      <w:r w:rsidR="00887118" w:rsidRPr="00DB06C4">
        <w:rPr>
          <w:rFonts w:ascii="Arial" w:hAnsi="Arial" w:cs="Arial"/>
          <w:sz w:val="22"/>
          <w:szCs w:val="22"/>
        </w:rPr>
        <w:t xml:space="preserve"> </w:t>
      </w:r>
      <w:r w:rsidRPr="00DB06C4">
        <w:rPr>
          <w:rFonts w:ascii="Arial" w:hAnsi="Arial" w:cs="Arial"/>
          <w:sz w:val="22"/>
          <w:szCs w:val="22"/>
        </w:rPr>
        <w:t>określonych w Kosztorysach. Odstąpienie od umowy przez którąkolwiek ze stron wywołuje skutki</w:t>
      </w:r>
      <w:r w:rsidR="00887118" w:rsidRPr="00DB06C4">
        <w:rPr>
          <w:rFonts w:ascii="Arial" w:hAnsi="Arial" w:cs="Arial"/>
          <w:sz w:val="22"/>
          <w:szCs w:val="22"/>
        </w:rPr>
        <w:t xml:space="preserve"> </w:t>
      </w:r>
      <w:r w:rsidRPr="00DB06C4">
        <w:rPr>
          <w:rFonts w:ascii="Arial" w:hAnsi="Arial" w:cs="Arial"/>
          <w:sz w:val="22"/>
          <w:szCs w:val="22"/>
        </w:rPr>
        <w:t>na przyszłość, a w szczególności nie pozbawia Zamawiającego uprawnień z tytułu rękojmi oraz</w:t>
      </w:r>
      <w:r w:rsidR="00887118" w:rsidRPr="00DB06C4">
        <w:rPr>
          <w:rFonts w:ascii="Arial" w:hAnsi="Arial" w:cs="Arial"/>
          <w:sz w:val="22"/>
          <w:szCs w:val="22"/>
        </w:rPr>
        <w:t xml:space="preserve"> </w:t>
      </w:r>
      <w:r w:rsidRPr="00DB06C4">
        <w:rPr>
          <w:rFonts w:ascii="Arial" w:hAnsi="Arial" w:cs="Arial"/>
          <w:sz w:val="22"/>
          <w:szCs w:val="22"/>
        </w:rPr>
        <w:t>gwarancji w stosunku do tych części przedmiotu umowy, które zostały odebrane i rozliczone.</w:t>
      </w:r>
    </w:p>
    <w:p w14:paraId="4AECEE23" w14:textId="77777777" w:rsidR="0046336C" w:rsidRDefault="0046336C" w:rsidP="00E403BE">
      <w:pPr>
        <w:jc w:val="center"/>
        <w:rPr>
          <w:rFonts w:ascii="Arial" w:hAnsi="Arial" w:cs="Arial"/>
          <w:b/>
          <w:bCs/>
          <w:sz w:val="22"/>
          <w:szCs w:val="22"/>
        </w:rPr>
      </w:pPr>
    </w:p>
    <w:p w14:paraId="5C5F35DE" w14:textId="051337B7" w:rsidR="00E403BE" w:rsidRDefault="00E403BE" w:rsidP="00E403BE">
      <w:pPr>
        <w:jc w:val="center"/>
        <w:rPr>
          <w:rFonts w:ascii="Arial" w:hAnsi="Arial" w:cs="Arial"/>
          <w:b/>
          <w:bCs/>
          <w:sz w:val="22"/>
          <w:szCs w:val="22"/>
        </w:rPr>
      </w:pPr>
      <w:r w:rsidRPr="00521553">
        <w:rPr>
          <w:rFonts w:ascii="Arial" w:hAnsi="Arial" w:cs="Arial"/>
          <w:b/>
          <w:bCs/>
          <w:sz w:val="22"/>
          <w:szCs w:val="22"/>
        </w:rPr>
        <w:t>§ 1</w:t>
      </w:r>
      <w:r w:rsidR="00346BF3">
        <w:rPr>
          <w:rFonts w:ascii="Arial" w:hAnsi="Arial" w:cs="Arial"/>
          <w:b/>
          <w:bCs/>
          <w:sz w:val="22"/>
          <w:szCs w:val="22"/>
        </w:rPr>
        <w:t>4</w:t>
      </w:r>
      <w:r w:rsidRPr="00521553">
        <w:rPr>
          <w:rFonts w:ascii="Arial" w:hAnsi="Arial" w:cs="Arial"/>
          <w:b/>
          <w:bCs/>
          <w:sz w:val="22"/>
          <w:szCs w:val="22"/>
        </w:rPr>
        <w:t xml:space="preserve"> </w:t>
      </w:r>
      <w:r w:rsidR="00F1330E">
        <w:rPr>
          <w:rFonts w:ascii="Arial" w:hAnsi="Arial" w:cs="Arial"/>
          <w:b/>
          <w:bCs/>
          <w:sz w:val="22"/>
          <w:szCs w:val="22"/>
        </w:rPr>
        <w:t>Postanowienia końcowe</w:t>
      </w:r>
    </w:p>
    <w:p w14:paraId="4BA25E97" w14:textId="77777777" w:rsidR="00E403BE" w:rsidRPr="00521553" w:rsidRDefault="00E403BE" w:rsidP="00E403BE">
      <w:pPr>
        <w:jc w:val="center"/>
        <w:rPr>
          <w:rFonts w:ascii="Arial" w:hAnsi="Arial" w:cs="Arial"/>
          <w:b/>
          <w:bCs/>
          <w:sz w:val="22"/>
          <w:szCs w:val="22"/>
        </w:rPr>
      </w:pPr>
    </w:p>
    <w:p w14:paraId="2F1391A3" w14:textId="0F6E6F4F" w:rsidR="00E403BE" w:rsidRPr="00E12C56" w:rsidRDefault="00E403BE" w:rsidP="00E403BE">
      <w:pPr>
        <w:numPr>
          <w:ilvl w:val="0"/>
          <w:numId w:val="15"/>
        </w:numPr>
        <w:ind w:left="426"/>
        <w:jc w:val="both"/>
        <w:rPr>
          <w:rFonts w:ascii="Arial" w:hAnsi="Arial" w:cs="Arial"/>
          <w:sz w:val="22"/>
          <w:szCs w:val="22"/>
        </w:rPr>
      </w:pPr>
      <w:r w:rsidRPr="00E12C56">
        <w:rPr>
          <w:rFonts w:ascii="Arial" w:hAnsi="Arial" w:cs="Arial"/>
          <w:sz w:val="22"/>
          <w:szCs w:val="22"/>
        </w:rPr>
        <w:t xml:space="preserve">W sprawach nie uregulowanych niniejszą umową mają zastosowanie właściwe przepisy Kodeksu Cywilnego w części dotyczącej umowy o roboty budowlane oraz przepisy </w:t>
      </w:r>
      <w:r>
        <w:rPr>
          <w:rFonts w:ascii="Arial" w:hAnsi="Arial" w:cs="Arial"/>
          <w:sz w:val="22"/>
          <w:szCs w:val="22"/>
        </w:rPr>
        <w:t xml:space="preserve">Działu VII </w:t>
      </w:r>
      <w:r w:rsidRPr="00E12C56">
        <w:rPr>
          <w:rFonts w:ascii="Arial" w:hAnsi="Arial" w:cs="Arial"/>
          <w:sz w:val="22"/>
          <w:szCs w:val="22"/>
        </w:rPr>
        <w:t xml:space="preserve">ustawy z dnia </w:t>
      </w:r>
      <w:r>
        <w:rPr>
          <w:rFonts w:ascii="Arial" w:hAnsi="Arial" w:cs="Arial"/>
          <w:sz w:val="22"/>
          <w:szCs w:val="22"/>
        </w:rPr>
        <w:t>11 września 2019 r</w:t>
      </w:r>
      <w:r w:rsidRPr="00E12C56">
        <w:rPr>
          <w:rFonts w:ascii="Arial" w:hAnsi="Arial" w:cs="Arial"/>
          <w:sz w:val="22"/>
          <w:szCs w:val="22"/>
        </w:rPr>
        <w:t>. Prawo zamówień publicznych (</w:t>
      </w:r>
      <w:proofErr w:type="spellStart"/>
      <w:r w:rsidRPr="00E12C56">
        <w:rPr>
          <w:rFonts w:ascii="Arial" w:hAnsi="Arial" w:cs="Arial"/>
          <w:sz w:val="22"/>
          <w:szCs w:val="22"/>
        </w:rPr>
        <w:t>t.j</w:t>
      </w:r>
      <w:proofErr w:type="spellEnd"/>
      <w:r w:rsidRPr="00E12C56">
        <w:rPr>
          <w:rFonts w:ascii="Arial" w:hAnsi="Arial" w:cs="Arial"/>
          <w:sz w:val="22"/>
          <w:szCs w:val="22"/>
        </w:rPr>
        <w:t>. Dz. U.</w:t>
      </w:r>
      <w:r w:rsidRPr="00E12C56">
        <w:rPr>
          <w:rFonts w:ascii="Arial" w:hAnsi="Arial" w:cs="Arial"/>
          <w:sz w:val="22"/>
          <w:szCs w:val="22"/>
        </w:rPr>
        <w:br/>
        <w:t>z 20</w:t>
      </w:r>
      <w:r>
        <w:rPr>
          <w:rFonts w:ascii="Arial" w:hAnsi="Arial" w:cs="Arial"/>
          <w:sz w:val="22"/>
          <w:szCs w:val="22"/>
        </w:rPr>
        <w:t>2</w:t>
      </w:r>
      <w:r w:rsidR="00357A58">
        <w:rPr>
          <w:rFonts w:ascii="Arial" w:hAnsi="Arial" w:cs="Arial"/>
          <w:sz w:val="22"/>
          <w:szCs w:val="22"/>
        </w:rPr>
        <w:t>4</w:t>
      </w:r>
      <w:r w:rsidRPr="00E12C56">
        <w:rPr>
          <w:rFonts w:ascii="Arial" w:hAnsi="Arial" w:cs="Arial"/>
          <w:sz w:val="22"/>
          <w:szCs w:val="22"/>
        </w:rPr>
        <w:t xml:space="preserve"> poz.</w:t>
      </w:r>
      <w:r>
        <w:rPr>
          <w:rFonts w:ascii="Arial" w:hAnsi="Arial" w:cs="Arial"/>
          <w:sz w:val="22"/>
          <w:szCs w:val="22"/>
        </w:rPr>
        <w:t>1</w:t>
      </w:r>
      <w:r w:rsidR="00357A58">
        <w:rPr>
          <w:rFonts w:ascii="Arial" w:hAnsi="Arial" w:cs="Arial"/>
          <w:sz w:val="22"/>
          <w:szCs w:val="22"/>
        </w:rPr>
        <w:t>320</w:t>
      </w:r>
      <w:r w:rsidRPr="00E12C56">
        <w:rPr>
          <w:rFonts w:ascii="Arial" w:hAnsi="Arial" w:cs="Arial"/>
          <w:sz w:val="22"/>
          <w:szCs w:val="22"/>
        </w:rPr>
        <w:t xml:space="preserve">  ze zm.).</w:t>
      </w:r>
    </w:p>
    <w:p w14:paraId="1CC6D855" w14:textId="77777777" w:rsidR="00E403BE" w:rsidRDefault="00E403BE" w:rsidP="00E403BE">
      <w:pPr>
        <w:numPr>
          <w:ilvl w:val="0"/>
          <w:numId w:val="15"/>
        </w:numPr>
        <w:ind w:left="426"/>
        <w:jc w:val="both"/>
        <w:rPr>
          <w:rFonts w:ascii="Arial" w:hAnsi="Arial" w:cs="Arial"/>
          <w:sz w:val="22"/>
          <w:szCs w:val="22"/>
        </w:rPr>
      </w:pPr>
      <w:r w:rsidRPr="00E12C56">
        <w:rPr>
          <w:rFonts w:ascii="Arial" w:hAnsi="Arial" w:cs="Arial"/>
          <w:sz w:val="22"/>
          <w:szCs w:val="22"/>
        </w:rPr>
        <w:t>Sprawy sporne wynikłe z realizacji niniejszej umowy, których Strony nie rozwiążą polubownie, rozstrzygać będzie sąd powszechny właściwy dla siedziby Zamawiającego.</w:t>
      </w:r>
    </w:p>
    <w:p w14:paraId="1365FE9D" w14:textId="77777777" w:rsidR="00E403BE" w:rsidRPr="00E61672" w:rsidRDefault="00E403BE" w:rsidP="00E403BE">
      <w:pPr>
        <w:numPr>
          <w:ilvl w:val="0"/>
          <w:numId w:val="15"/>
        </w:numPr>
        <w:ind w:left="426"/>
        <w:jc w:val="both"/>
        <w:rPr>
          <w:rFonts w:ascii="Arial" w:hAnsi="Arial" w:cs="Arial"/>
          <w:sz w:val="22"/>
          <w:szCs w:val="22"/>
        </w:rPr>
      </w:pPr>
      <w:r w:rsidRPr="00E61672">
        <w:rPr>
          <w:rFonts w:ascii="Arial" w:hAnsi="Arial" w:cs="Arial"/>
          <w:sz w:val="22"/>
          <w:szCs w:val="22"/>
        </w:rPr>
        <w:t>W przypadku gdy spór między stronami nie będzie możliwy do rozwiązania w sposób opisany w ust. 2, lub rozwiązanie to będzie nieskuteczne, właściwy do jego rozstrzygnięcia będzie sąd właściwy miejscowo ze względu na siedzibę Zamawiającego.</w:t>
      </w:r>
    </w:p>
    <w:p w14:paraId="4AE57652" w14:textId="715D48C6" w:rsidR="00E403BE" w:rsidRDefault="00E403BE" w:rsidP="00E403BE">
      <w:pPr>
        <w:numPr>
          <w:ilvl w:val="0"/>
          <w:numId w:val="15"/>
        </w:numPr>
        <w:ind w:left="426"/>
        <w:jc w:val="both"/>
        <w:rPr>
          <w:rFonts w:ascii="Arial" w:hAnsi="Arial" w:cs="Arial"/>
          <w:sz w:val="22"/>
          <w:szCs w:val="22"/>
        </w:rPr>
      </w:pPr>
      <w:r w:rsidRPr="00E12C56">
        <w:rPr>
          <w:rFonts w:ascii="Arial" w:hAnsi="Arial" w:cs="Arial"/>
          <w:sz w:val="22"/>
          <w:szCs w:val="22"/>
        </w:rPr>
        <w:t xml:space="preserve">Zmiana postanowień niniejszej Umowy może nastąpić za zgodą obu stron wyrażoną </w:t>
      </w:r>
      <w:r>
        <w:rPr>
          <w:rFonts w:ascii="Arial" w:hAnsi="Arial" w:cs="Arial"/>
          <w:sz w:val="22"/>
          <w:szCs w:val="22"/>
        </w:rPr>
        <w:t xml:space="preserve">w formie </w:t>
      </w:r>
      <w:r w:rsidRPr="00E12C56">
        <w:rPr>
          <w:rFonts w:ascii="Arial" w:hAnsi="Arial" w:cs="Arial"/>
          <w:sz w:val="22"/>
          <w:szCs w:val="22"/>
        </w:rPr>
        <w:t>pi</w:t>
      </w:r>
      <w:r>
        <w:rPr>
          <w:rFonts w:ascii="Arial" w:hAnsi="Arial" w:cs="Arial"/>
          <w:sz w:val="22"/>
          <w:szCs w:val="22"/>
        </w:rPr>
        <w:t>semnej</w:t>
      </w:r>
      <w:r w:rsidRPr="00E12C56">
        <w:rPr>
          <w:rFonts w:ascii="Arial" w:hAnsi="Arial" w:cs="Arial"/>
          <w:sz w:val="22"/>
          <w:szCs w:val="22"/>
        </w:rPr>
        <w:t>, pod rygorem nieważności takiej zmiany.</w:t>
      </w:r>
    </w:p>
    <w:p w14:paraId="74F0E900" w14:textId="77777777" w:rsidR="00346BF3" w:rsidRPr="00346BF3" w:rsidRDefault="00346BF3" w:rsidP="00346BF3">
      <w:pPr>
        <w:pStyle w:val="Akapitzlist"/>
        <w:numPr>
          <w:ilvl w:val="0"/>
          <w:numId w:val="15"/>
        </w:numPr>
        <w:ind w:left="426"/>
        <w:jc w:val="both"/>
        <w:rPr>
          <w:rFonts w:ascii="Arial" w:hAnsi="Arial" w:cs="Arial"/>
          <w:sz w:val="22"/>
          <w:szCs w:val="22"/>
        </w:rPr>
      </w:pPr>
      <w:r w:rsidRPr="00346BF3">
        <w:rPr>
          <w:rFonts w:ascii="Arial" w:hAnsi="Arial" w:cs="Arial"/>
          <w:sz w:val="22"/>
          <w:szCs w:val="22"/>
        </w:rPr>
        <w:t>Integralną częścią niniejszej umowy stanowią załączniki do umowy:</w:t>
      </w:r>
    </w:p>
    <w:p w14:paraId="1CE9747D" w14:textId="38D56D23" w:rsidR="007D5274" w:rsidRDefault="007D5274" w:rsidP="00346BF3">
      <w:pPr>
        <w:pStyle w:val="Akapitzlist"/>
        <w:numPr>
          <w:ilvl w:val="0"/>
          <w:numId w:val="46"/>
        </w:numPr>
        <w:jc w:val="both"/>
        <w:rPr>
          <w:rFonts w:ascii="Arial" w:hAnsi="Arial" w:cs="Arial"/>
          <w:sz w:val="22"/>
          <w:szCs w:val="22"/>
        </w:rPr>
      </w:pPr>
      <w:r>
        <w:rPr>
          <w:rFonts w:ascii="Arial" w:hAnsi="Arial" w:cs="Arial"/>
          <w:sz w:val="22"/>
          <w:szCs w:val="22"/>
        </w:rPr>
        <w:t>oferta Wykonawcy wraz z załącznikami</w:t>
      </w:r>
      <w:r w:rsidR="00545D62">
        <w:rPr>
          <w:rFonts w:ascii="Arial" w:hAnsi="Arial" w:cs="Arial"/>
          <w:sz w:val="22"/>
          <w:szCs w:val="22"/>
        </w:rPr>
        <w:t xml:space="preserve"> i oświadczeniami,</w:t>
      </w:r>
    </w:p>
    <w:p w14:paraId="4FC4C920" w14:textId="6EC897B3" w:rsidR="007D5274" w:rsidRDefault="007D5274" w:rsidP="00346BF3">
      <w:pPr>
        <w:pStyle w:val="Akapitzlist"/>
        <w:numPr>
          <w:ilvl w:val="0"/>
          <w:numId w:val="46"/>
        </w:numPr>
        <w:jc w:val="both"/>
        <w:rPr>
          <w:rFonts w:ascii="Arial" w:hAnsi="Arial" w:cs="Arial"/>
          <w:sz w:val="22"/>
          <w:szCs w:val="22"/>
        </w:rPr>
      </w:pPr>
      <w:r>
        <w:rPr>
          <w:rFonts w:ascii="Arial" w:hAnsi="Arial" w:cs="Arial"/>
          <w:sz w:val="22"/>
          <w:szCs w:val="22"/>
        </w:rPr>
        <w:lastRenderedPageBreak/>
        <w:t>SWZ</w:t>
      </w:r>
      <w:r w:rsidR="00545D62">
        <w:rPr>
          <w:rFonts w:ascii="Arial" w:hAnsi="Arial" w:cs="Arial"/>
          <w:sz w:val="22"/>
          <w:szCs w:val="22"/>
        </w:rPr>
        <w:t>,</w:t>
      </w:r>
    </w:p>
    <w:p w14:paraId="1E8B172A" w14:textId="108AF0D9" w:rsidR="00545D62" w:rsidRPr="007D5274" w:rsidRDefault="00545D62" w:rsidP="00346BF3">
      <w:pPr>
        <w:pStyle w:val="Akapitzlist"/>
        <w:numPr>
          <w:ilvl w:val="0"/>
          <w:numId w:val="46"/>
        </w:numPr>
        <w:jc w:val="both"/>
        <w:rPr>
          <w:rFonts w:ascii="Arial" w:hAnsi="Arial" w:cs="Arial"/>
          <w:sz w:val="22"/>
          <w:szCs w:val="22"/>
        </w:rPr>
      </w:pPr>
      <w:r>
        <w:rPr>
          <w:rFonts w:ascii="Arial" w:hAnsi="Arial" w:cs="Arial"/>
          <w:sz w:val="22"/>
          <w:szCs w:val="22"/>
        </w:rPr>
        <w:t>dokumentacja projektowa</w:t>
      </w:r>
    </w:p>
    <w:p w14:paraId="63EA9701" w14:textId="42B090AF" w:rsidR="00E403BE" w:rsidRPr="00346BF3" w:rsidRDefault="00346BF3" w:rsidP="00346BF3">
      <w:pPr>
        <w:pStyle w:val="Akapitzlist"/>
        <w:numPr>
          <w:ilvl w:val="0"/>
          <w:numId w:val="45"/>
        </w:numPr>
        <w:ind w:left="426" w:hanging="284"/>
        <w:rPr>
          <w:rFonts w:ascii="Arial" w:hAnsi="Arial" w:cs="Arial"/>
          <w:sz w:val="22"/>
          <w:szCs w:val="22"/>
        </w:rPr>
      </w:pPr>
      <w:r>
        <w:rPr>
          <w:rFonts w:ascii="Arial" w:hAnsi="Arial" w:cs="Arial"/>
          <w:sz w:val="22"/>
          <w:szCs w:val="22"/>
        </w:rPr>
        <w:t>Umowę</w:t>
      </w:r>
      <w:r w:rsidRPr="00346BF3">
        <w:rPr>
          <w:rFonts w:ascii="Arial" w:hAnsi="Arial" w:cs="Arial"/>
          <w:sz w:val="22"/>
          <w:szCs w:val="22"/>
        </w:rPr>
        <w:t xml:space="preserve"> sporządzono </w:t>
      </w:r>
      <w:r w:rsidR="00357A58">
        <w:rPr>
          <w:rFonts w:ascii="Arial" w:hAnsi="Arial" w:cs="Arial"/>
          <w:sz w:val="22"/>
          <w:szCs w:val="22"/>
        </w:rPr>
        <w:t>w dwóch</w:t>
      </w:r>
      <w:r w:rsidRPr="00346BF3">
        <w:rPr>
          <w:rFonts w:ascii="Arial" w:hAnsi="Arial" w:cs="Arial"/>
          <w:sz w:val="22"/>
          <w:szCs w:val="22"/>
        </w:rPr>
        <w:t xml:space="preserve"> jednobrzmiących egzemplarzach, jeden egzemplarz dla Wykonawcy oraz </w:t>
      </w:r>
      <w:r w:rsidR="00357A58">
        <w:rPr>
          <w:rFonts w:ascii="Arial" w:hAnsi="Arial" w:cs="Arial"/>
          <w:sz w:val="22"/>
          <w:szCs w:val="22"/>
        </w:rPr>
        <w:t>jeden</w:t>
      </w:r>
      <w:r w:rsidRPr="00346BF3">
        <w:rPr>
          <w:rFonts w:ascii="Arial" w:hAnsi="Arial" w:cs="Arial"/>
          <w:sz w:val="22"/>
          <w:szCs w:val="22"/>
        </w:rPr>
        <w:t xml:space="preserve"> dla Zamawiającego.</w:t>
      </w:r>
    </w:p>
    <w:p w14:paraId="2D98479C" w14:textId="77777777" w:rsidR="00E403BE" w:rsidRPr="00521553" w:rsidRDefault="00E403BE" w:rsidP="00346BF3">
      <w:pPr>
        <w:rPr>
          <w:rFonts w:ascii="Arial" w:hAnsi="Arial" w:cs="Arial"/>
          <w:b/>
          <w:bCs/>
          <w:sz w:val="22"/>
          <w:szCs w:val="22"/>
        </w:rPr>
      </w:pPr>
    </w:p>
    <w:p w14:paraId="46000A4E" w14:textId="273F3DB4" w:rsidR="00E403BE" w:rsidRPr="00346BF3" w:rsidRDefault="00E403BE" w:rsidP="00346BF3">
      <w:pPr>
        <w:pStyle w:val="Akapitzlist"/>
        <w:autoSpaceDE w:val="0"/>
        <w:spacing w:line="100" w:lineRule="atLeast"/>
        <w:ind w:left="567"/>
        <w:jc w:val="both"/>
        <w:rPr>
          <w:rFonts w:ascii="Arial" w:hAnsi="Arial" w:cs="Arial"/>
          <w:b/>
          <w:sz w:val="22"/>
          <w:szCs w:val="22"/>
        </w:rPr>
      </w:pPr>
    </w:p>
    <w:p w14:paraId="0A983BFD" w14:textId="77777777" w:rsidR="00E403BE" w:rsidRPr="00E12C56" w:rsidRDefault="00E403BE" w:rsidP="00E403BE">
      <w:pPr>
        <w:jc w:val="both"/>
        <w:rPr>
          <w:rFonts w:ascii="Arial" w:hAnsi="Arial" w:cs="Arial"/>
          <w:b/>
          <w:sz w:val="22"/>
          <w:szCs w:val="22"/>
        </w:rPr>
      </w:pPr>
    </w:p>
    <w:p w14:paraId="63965C4A" w14:textId="77777777" w:rsidR="00E403BE" w:rsidRDefault="00E403BE" w:rsidP="00E403BE">
      <w:pPr>
        <w:autoSpaceDE w:val="0"/>
        <w:spacing w:line="100" w:lineRule="atLeast"/>
        <w:jc w:val="center"/>
        <w:rPr>
          <w:rFonts w:ascii="Arial" w:hAnsi="Arial" w:cs="Arial"/>
          <w:b/>
          <w:sz w:val="22"/>
          <w:szCs w:val="22"/>
        </w:rPr>
      </w:pPr>
    </w:p>
    <w:p w14:paraId="4EBD396E" w14:textId="77777777" w:rsidR="001D6935" w:rsidRDefault="00E403BE" w:rsidP="00357A58">
      <w:pPr>
        <w:autoSpaceDE w:val="0"/>
        <w:spacing w:line="100" w:lineRule="atLeast"/>
        <w:jc w:val="center"/>
        <w:rPr>
          <w:rFonts w:ascii="Arial" w:hAnsi="Arial" w:cs="Arial"/>
          <w:sz w:val="22"/>
          <w:szCs w:val="22"/>
        </w:rPr>
      </w:pPr>
      <w:r w:rsidRPr="00E12C56">
        <w:rPr>
          <w:rFonts w:ascii="Arial" w:hAnsi="Arial" w:cs="Arial"/>
          <w:b/>
          <w:sz w:val="22"/>
          <w:szCs w:val="22"/>
        </w:rPr>
        <w:t xml:space="preserve">WYKONAWCA: </w:t>
      </w:r>
      <w:r w:rsidRPr="00E12C56">
        <w:rPr>
          <w:rFonts w:ascii="Arial" w:hAnsi="Arial" w:cs="Arial"/>
          <w:b/>
          <w:sz w:val="22"/>
          <w:szCs w:val="22"/>
        </w:rPr>
        <w:tab/>
      </w:r>
      <w:r w:rsidRPr="00E12C56">
        <w:rPr>
          <w:rFonts w:ascii="Arial" w:hAnsi="Arial" w:cs="Arial"/>
          <w:b/>
          <w:sz w:val="22"/>
          <w:szCs w:val="22"/>
        </w:rPr>
        <w:tab/>
      </w:r>
      <w:r w:rsidRPr="00E12C56">
        <w:rPr>
          <w:rFonts w:ascii="Arial" w:hAnsi="Arial" w:cs="Arial"/>
          <w:b/>
          <w:sz w:val="22"/>
          <w:szCs w:val="22"/>
        </w:rPr>
        <w:tab/>
      </w:r>
      <w:r w:rsidRPr="00E12C56">
        <w:rPr>
          <w:rFonts w:ascii="Arial" w:hAnsi="Arial" w:cs="Arial"/>
          <w:b/>
          <w:sz w:val="22"/>
          <w:szCs w:val="22"/>
        </w:rPr>
        <w:tab/>
      </w:r>
      <w:r w:rsidRPr="00E12C56">
        <w:rPr>
          <w:rFonts w:ascii="Arial" w:hAnsi="Arial" w:cs="Arial"/>
          <w:b/>
          <w:sz w:val="22"/>
          <w:szCs w:val="22"/>
        </w:rPr>
        <w:tab/>
      </w:r>
      <w:r w:rsidRPr="00E12C56">
        <w:rPr>
          <w:rFonts w:ascii="Arial" w:hAnsi="Arial" w:cs="Arial"/>
          <w:b/>
          <w:sz w:val="22"/>
          <w:szCs w:val="22"/>
        </w:rPr>
        <w:tab/>
      </w:r>
      <w:r w:rsidRPr="00E12C56">
        <w:rPr>
          <w:rFonts w:ascii="Arial" w:hAnsi="Arial" w:cs="Arial"/>
          <w:b/>
          <w:sz w:val="22"/>
          <w:szCs w:val="22"/>
        </w:rPr>
        <w:tab/>
        <w:t xml:space="preserve">ZAMAWIAJĄCY: </w:t>
      </w:r>
      <w:bookmarkStart w:id="4" w:name="_Hlk195872207"/>
    </w:p>
    <w:p w14:paraId="5CDE8338" w14:textId="77777777" w:rsidR="001D6935" w:rsidRDefault="001D6935" w:rsidP="00357A58">
      <w:pPr>
        <w:autoSpaceDE w:val="0"/>
        <w:spacing w:line="100" w:lineRule="atLeast"/>
        <w:jc w:val="center"/>
        <w:rPr>
          <w:rFonts w:ascii="Arial" w:hAnsi="Arial" w:cs="Arial"/>
          <w:sz w:val="22"/>
          <w:szCs w:val="22"/>
        </w:rPr>
      </w:pPr>
    </w:p>
    <w:p w14:paraId="0ABB3799" w14:textId="77777777" w:rsidR="001D6935" w:rsidRDefault="001D6935" w:rsidP="00357A58">
      <w:pPr>
        <w:autoSpaceDE w:val="0"/>
        <w:spacing w:line="100" w:lineRule="atLeast"/>
        <w:jc w:val="center"/>
        <w:rPr>
          <w:rFonts w:ascii="Arial" w:hAnsi="Arial" w:cs="Arial"/>
          <w:sz w:val="22"/>
          <w:szCs w:val="22"/>
        </w:rPr>
      </w:pPr>
    </w:p>
    <w:p w14:paraId="70378955" w14:textId="77777777" w:rsidR="001D6935" w:rsidRDefault="001D6935" w:rsidP="00357A58">
      <w:pPr>
        <w:autoSpaceDE w:val="0"/>
        <w:spacing w:line="100" w:lineRule="atLeast"/>
        <w:jc w:val="center"/>
        <w:rPr>
          <w:rFonts w:ascii="Arial" w:hAnsi="Arial" w:cs="Arial"/>
          <w:sz w:val="22"/>
          <w:szCs w:val="22"/>
        </w:rPr>
      </w:pPr>
    </w:p>
    <w:p w14:paraId="4C74435C" w14:textId="77777777" w:rsidR="001D6935" w:rsidRDefault="001D6935" w:rsidP="00357A58">
      <w:pPr>
        <w:autoSpaceDE w:val="0"/>
        <w:spacing w:line="100" w:lineRule="atLeast"/>
        <w:jc w:val="center"/>
        <w:rPr>
          <w:rFonts w:ascii="Arial" w:hAnsi="Arial" w:cs="Arial"/>
          <w:sz w:val="22"/>
          <w:szCs w:val="22"/>
        </w:rPr>
      </w:pPr>
    </w:p>
    <w:p w14:paraId="3FD8837B" w14:textId="77777777" w:rsidR="001D6935" w:rsidRDefault="001D6935" w:rsidP="00357A58">
      <w:pPr>
        <w:autoSpaceDE w:val="0"/>
        <w:spacing w:line="100" w:lineRule="atLeast"/>
        <w:jc w:val="center"/>
        <w:rPr>
          <w:rFonts w:ascii="Arial" w:hAnsi="Arial" w:cs="Arial"/>
          <w:sz w:val="22"/>
          <w:szCs w:val="22"/>
        </w:rPr>
      </w:pPr>
    </w:p>
    <w:p w14:paraId="4FDB7540" w14:textId="77777777" w:rsidR="001D6935" w:rsidRDefault="001D6935" w:rsidP="00357A58">
      <w:pPr>
        <w:autoSpaceDE w:val="0"/>
        <w:spacing w:line="100" w:lineRule="atLeast"/>
        <w:jc w:val="center"/>
        <w:rPr>
          <w:rFonts w:ascii="Arial" w:hAnsi="Arial" w:cs="Arial"/>
          <w:sz w:val="22"/>
          <w:szCs w:val="22"/>
        </w:rPr>
      </w:pPr>
    </w:p>
    <w:p w14:paraId="49F5364E" w14:textId="77777777" w:rsidR="001D6935" w:rsidRDefault="001D6935" w:rsidP="00357A58">
      <w:pPr>
        <w:autoSpaceDE w:val="0"/>
        <w:spacing w:line="100" w:lineRule="atLeast"/>
        <w:jc w:val="center"/>
        <w:rPr>
          <w:rFonts w:ascii="Arial" w:hAnsi="Arial" w:cs="Arial"/>
          <w:sz w:val="22"/>
          <w:szCs w:val="22"/>
        </w:rPr>
      </w:pPr>
    </w:p>
    <w:p w14:paraId="7B15E112" w14:textId="77777777" w:rsidR="001D6935" w:rsidRDefault="001D6935" w:rsidP="00357A58">
      <w:pPr>
        <w:autoSpaceDE w:val="0"/>
        <w:spacing w:line="100" w:lineRule="atLeast"/>
        <w:jc w:val="center"/>
        <w:rPr>
          <w:rFonts w:ascii="Arial" w:hAnsi="Arial" w:cs="Arial"/>
          <w:sz w:val="22"/>
          <w:szCs w:val="22"/>
        </w:rPr>
      </w:pPr>
    </w:p>
    <w:p w14:paraId="6BBF3E5C" w14:textId="77777777" w:rsidR="001D6935" w:rsidRDefault="001D6935" w:rsidP="00357A58">
      <w:pPr>
        <w:autoSpaceDE w:val="0"/>
        <w:spacing w:line="100" w:lineRule="atLeast"/>
        <w:jc w:val="center"/>
        <w:rPr>
          <w:rFonts w:ascii="Arial" w:hAnsi="Arial" w:cs="Arial"/>
          <w:sz w:val="22"/>
          <w:szCs w:val="22"/>
        </w:rPr>
      </w:pPr>
    </w:p>
    <w:p w14:paraId="75455140" w14:textId="77777777" w:rsidR="001D6935" w:rsidRDefault="001D6935" w:rsidP="00357A58">
      <w:pPr>
        <w:autoSpaceDE w:val="0"/>
        <w:spacing w:line="100" w:lineRule="atLeast"/>
        <w:jc w:val="center"/>
        <w:rPr>
          <w:rFonts w:ascii="Arial" w:hAnsi="Arial" w:cs="Arial"/>
          <w:sz w:val="22"/>
          <w:szCs w:val="22"/>
        </w:rPr>
      </w:pPr>
    </w:p>
    <w:p w14:paraId="7CC2BEC7" w14:textId="77777777" w:rsidR="001D6935" w:rsidRDefault="001D6935" w:rsidP="00357A58">
      <w:pPr>
        <w:autoSpaceDE w:val="0"/>
        <w:spacing w:line="100" w:lineRule="atLeast"/>
        <w:jc w:val="center"/>
        <w:rPr>
          <w:rFonts w:ascii="Arial" w:hAnsi="Arial" w:cs="Arial"/>
          <w:sz w:val="22"/>
          <w:szCs w:val="22"/>
        </w:rPr>
      </w:pPr>
    </w:p>
    <w:p w14:paraId="5074E3FD" w14:textId="77777777" w:rsidR="001D6935" w:rsidRDefault="001D6935" w:rsidP="00357A58">
      <w:pPr>
        <w:autoSpaceDE w:val="0"/>
        <w:spacing w:line="100" w:lineRule="atLeast"/>
        <w:jc w:val="center"/>
        <w:rPr>
          <w:rFonts w:ascii="Arial" w:hAnsi="Arial" w:cs="Arial"/>
          <w:sz w:val="22"/>
          <w:szCs w:val="22"/>
        </w:rPr>
      </w:pPr>
    </w:p>
    <w:p w14:paraId="5B1D3B95" w14:textId="77777777" w:rsidR="001D6935" w:rsidRDefault="001D6935" w:rsidP="00357A58">
      <w:pPr>
        <w:autoSpaceDE w:val="0"/>
        <w:spacing w:line="100" w:lineRule="atLeast"/>
        <w:jc w:val="center"/>
        <w:rPr>
          <w:rFonts w:ascii="Arial" w:hAnsi="Arial" w:cs="Arial"/>
          <w:sz w:val="22"/>
          <w:szCs w:val="22"/>
        </w:rPr>
      </w:pPr>
    </w:p>
    <w:p w14:paraId="5600E70C" w14:textId="77777777" w:rsidR="001D6935" w:rsidRDefault="001D6935" w:rsidP="00357A58">
      <w:pPr>
        <w:autoSpaceDE w:val="0"/>
        <w:spacing w:line="100" w:lineRule="atLeast"/>
        <w:jc w:val="center"/>
        <w:rPr>
          <w:rFonts w:ascii="Arial" w:hAnsi="Arial" w:cs="Arial"/>
          <w:sz w:val="22"/>
          <w:szCs w:val="22"/>
        </w:rPr>
      </w:pPr>
    </w:p>
    <w:p w14:paraId="25344FBF" w14:textId="77777777" w:rsidR="001D6935" w:rsidRDefault="001D6935" w:rsidP="00357A58">
      <w:pPr>
        <w:autoSpaceDE w:val="0"/>
        <w:spacing w:line="100" w:lineRule="atLeast"/>
        <w:jc w:val="center"/>
        <w:rPr>
          <w:rFonts w:ascii="Arial" w:hAnsi="Arial" w:cs="Arial"/>
          <w:sz w:val="22"/>
          <w:szCs w:val="22"/>
        </w:rPr>
      </w:pPr>
    </w:p>
    <w:p w14:paraId="631D65CC" w14:textId="77777777" w:rsidR="001D6935" w:rsidRDefault="001D6935" w:rsidP="00357A58">
      <w:pPr>
        <w:autoSpaceDE w:val="0"/>
        <w:spacing w:line="100" w:lineRule="atLeast"/>
        <w:jc w:val="center"/>
        <w:rPr>
          <w:rFonts w:ascii="Arial" w:hAnsi="Arial" w:cs="Arial"/>
          <w:sz w:val="22"/>
          <w:szCs w:val="22"/>
        </w:rPr>
      </w:pPr>
    </w:p>
    <w:p w14:paraId="4EF6CB7F" w14:textId="77777777" w:rsidR="001D6935" w:rsidRDefault="001D6935" w:rsidP="00357A58">
      <w:pPr>
        <w:autoSpaceDE w:val="0"/>
        <w:spacing w:line="100" w:lineRule="atLeast"/>
        <w:jc w:val="center"/>
        <w:rPr>
          <w:rFonts w:ascii="Arial" w:hAnsi="Arial" w:cs="Arial"/>
          <w:sz w:val="22"/>
          <w:szCs w:val="22"/>
        </w:rPr>
      </w:pPr>
    </w:p>
    <w:p w14:paraId="5BE250B2" w14:textId="77777777" w:rsidR="001D6935" w:rsidRDefault="001D6935" w:rsidP="00357A58">
      <w:pPr>
        <w:autoSpaceDE w:val="0"/>
        <w:spacing w:line="100" w:lineRule="atLeast"/>
        <w:jc w:val="center"/>
        <w:rPr>
          <w:rFonts w:ascii="Arial" w:hAnsi="Arial" w:cs="Arial"/>
          <w:sz w:val="22"/>
          <w:szCs w:val="22"/>
        </w:rPr>
      </w:pPr>
    </w:p>
    <w:p w14:paraId="416E1589" w14:textId="77777777" w:rsidR="001D6935" w:rsidRDefault="001D6935" w:rsidP="00357A58">
      <w:pPr>
        <w:autoSpaceDE w:val="0"/>
        <w:spacing w:line="100" w:lineRule="atLeast"/>
        <w:jc w:val="center"/>
        <w:rPr>
          <w:rFonts w:ascii="Arial" w:hAnsi="Arial" w:cs="Arial"/>
          <w:sz w:val="22"/>
          <w:szCs w:val="22"/>
        </w:rPr>
      </w:pPr>
    </w:p>
    <w:p w14:paraId="37E24BA4" w14:textId="77777777" w:rsidR="001D6935" w:rsidRDefault="001D6935" w:rsidP="00357A58">
      <w:pPr>
        <w:autoSpaceDE w:val="0"/>
        <w:spacing w:line="100" w:lineRule="atLeast"/>
        <w:jc w:val="center"/>
        <w:rPr>
          <w:rFonts w:ascii="Arial" w:hAnsi="Arial" w:cs="Arial"/>
          <w:sz w:val="22"/>
          <w:szCs w:val="22"/>
        </w:rPr>
      </w:pPr>
    </w:p>
    <w:p w14:paraId="6CD85793" w14:textId="77777777" w:rsidR="001D6935" w:rsidRDefault="001D6935" w:rsidP="00357A58">
      <w:pPr>
        <w:autoSpaceDE w:val="0"/>
        <w:spacing w:line="100" w:lineRule="atLeast"/>
        <w:jc w:val="center"/>
        <w:rPr>
          <w:rFonts w:ascii="Arial" w:hAnsi="Arial" w:cs="Arial"/>
          <w:sz w:val="22"/>
          <w:szCs w:val="22"/>
        </w:rPr>
      </w:pPr>
    </w:p>
    <w:p w14:paraId="40246FE2" w14:textId="77777777" w:rsidR="001D6935" w:rsidRDefault="001D6935" w:rsidP="00357A58">
      <w:pPr>
        <w:autoSpaceDE w:val="0"/>
        <w:spacing w:line="100" w:lineRule="atLeast"/>
        <w:jc w:val="center"/>
        <w:rPr>
          <w:rFonts w:ascii="Arial" w:hAnsi="Arial" w:cs="Arial"/>
          <w:sz w:val="22"/>
          <w:szCs w:val="22"/>
        </w:rPr>
      </w:pPr>
    </w:p>
    <w:p w14:paraId="7FCD1B1B" w14:textId="77777777" w:rsidR="001D6935" w:rsidRDefault="001D6935" w:rsidP="00357A58">
      <w:pPr>
        <w:autoSpaceDE w:val="0"/>
        <w:spacing w:line="100" w:lineRule="atLeast"/>
        <w:jc w:val="center"/>
        <w:rPr>
          <w:rFonts w:ascii="Arial" w:hAnsi="Arial" w:cs="Arial"/>
          <w:sz w:val="22"/>
          <w:szCs w:val="22"/>
        </w:rPr>
      </w:pPr>
    </w:p>
    <w:p w14:paraId="5FCF4CFB" w14:textId="77777777" w:rsidR="001D6935" w:rsidRDefault="001D6935" w:rsidP="00357A58">
      <w:pPr>
        <w:autoSpaceDE w:val="0"/>
        <w:spacing w:line="100" w:lineRule="atLeast"/>
        <w:jc w:val="center"/>
        <w:rPr>
          <w:rFonts w:ascii="Arial" w:hAnsi="Arial" w:cs="Arial"/>
          <w:sz w:val="22"/>
          <w:szCs w:val="22"/>
        </w:rPr>
      </w:pPr>
    </w:p>
    <w:p w14:paraId="728FA2FD" w14:textId="77777777" w:rsidR="001D6935" w:rsidRDefault="001D6935" w:rsidP="00357A58">
      <w:pPr>
        <w:autoSpaceDE w:val="0"/>
        <w:spacing w:line="100" w:lineRule="atLeast"/>
        <w:jc w:val="center"/>
        <w:rPr>
          <w:rFonts w:ascii="Arial" w:hAnsi="Arial" w:cs="Arial"/>
          <w:sz w:val="22"/>
          <w:szCs w:val="22"/>
        </w:rPr>
      </w:pPr>
    </w:p>
    <w:p w14:paraId="635F444D" w14:textId="77777777" w:rsidR="001D6935" w:rsidRDefault="001D6935" w:rsidP="00357A58">
      <w:pPr>
        <w:autoSpaceDE w:val="0"/>
        <w:spacing w:line="100" w:lineRule="atLeast"/>
        <w:jc w:val="center"/>
        <w:rPr>
          <w:rFonts w:ascii="Arial" w:hAnsi="Arial" w:cs="Arial"/>
          <w:sz w:val="22"/>
          <w:szCs w:val="22"/>
        </w:rPr>
      </w:pPr>
    </w:p>
    <w:p w14:paraId="2D0D0672" w14:textId="77777777" w:rsidR="001D6935" w:rsidRDefault="001D6935" w:rsidP="00357A58">
      <w:pPr>
        <w:autoSpaceDE w:val="0"/>
        <w:spacing w:line="100" w:lineRule="atLeast"/>
        <w:jc w:val="center"/>
        <w:rPr>
          <w:rFonts w:ascii="Arial" w:hAnsi="Arial" w:cs="Arial"/>
          <w:sz w:val="22"/>
          <w:szCs w:val="22"/>
        </w:rPr>
      </w:pPr>
    </w:p>
    <w:p w14:paraId="5AF8D0BA" w14:textId="77777777" w:rsidR="001D6935" w:rsidRDefault="001D6935" w:rsidP="00357A58">
      <w:pPr>
        <w:autoSpaceDE w:val="0"/>
        <w:spacing w:line="100" w:lineRule="atLeast"/>
        <w:jc w:val="center"/>
        <w:rPr>
          <w:rFonts w:ascii="Arial" w:hAnsi="Arial" w:cs="Arial"/>
          <w:sz w:val="22"/>
          <w:szCs w:val="22"/>
        </w:rPr>
      </w:pPr>
    </w:p>
    <w:p w14:paraId="54F55F8C" w14:textId="77777777" w:rsidR="001D6935" w:rsidRDefault="001D6935" w:rsidP="00357A58">
      <w:pPr>
        <w:autoSpaceDE w:val="0"/>
        <w:spacing w:line="100" w:lineRule="atLeast"/>
        <w:jc w:val="center"/>
        <w:rPr>
          <w:rFonts w:ascii="Arial" w:hAnsi="Arial" w:cs="Arial"/>
          <w:sz w:val="22"/>
          <w:szCs w:val="22"/>
        </w:rPr>
      </w:pPr>
    </w:p>
    <w:p w14:paraId="389A60DD" w14:textId="77777777" w:rsidR="001D6935" w:rsidRDefault="001D6935" w:rsidP="00357A58">
      <w:pPr>
        <w:autoSpaceDE w:val="0"/>
        <w:spacing w:line="100" w:lineRule="atLeast"/>
        <w:jc w:val="center"/>
        <w:rPr>
          <w:rFonts w:ascii="Arial" w:hAnsi="Arial" w:cs="Arial"/>
          <w:sz w:val="22"/>
          <w:szCs w:val="22"/>
        </w:rPr>
      </w:pPr>
    </w:p>
    <w:p w14:paraId="5767F845" w14:textId="77777777" w:rsidR="001D6935" w:rsidRDefault="001D6935" w:rsidP="00357A58">
      <w:pPr>
        <w:autoSpaceDE w:val="0"/>
        <w:spacing w:line="100" w:lineRule="atLeast"/>
        <w:jc w:val="center"/>
        <w:rPr>
          <w:rFonts w:ascii="Arial" w:hAnsi="Arial" w:cs="Arial"/>
          <w:sz w:val="22"/>
          <w:szCs w:val="22"/>
        </w:rPr>
      </w:pPr>
    </w:p>
    <w:p w14:paraId="51193F90" w14:textId="77777777" w:rsidR="001D6935" w:rsidRDefault="001D6935" w:rsidP="00357A58">
      <w:pPr>
        <w:autoSpaceDE w:val="0"/>
        <w:spacing w:line="100" w:lineRule="atLeast"/>
        <w:jc w:val="center"/>
        <w:rPr>
          <w:rFonts w:ascii="Arial" w:hAnsi="Arial" w:cs="Arial"/>
          <w:sz w:val="22"/>
          <w:szCs w:val="22"/>
        </w:rPr>
      </w:pPr>
    </w:p>
    <w:p w14:paraId="62C587C8" w14:textId="77777777" w:rsidR="001D6935" w:rsidRDefault="001D6935" w:rsidP="00357A58">
      <w:pPr>
        <w:autoSpaceDE w:val="0"/>
        <w:spacing w:line="100" w:lineRule="atLeast"/>
        <w:jc w:val="center"/>
        <w:rPr>
          <w:rFonts w:ascii="Arial" w:hAnsi="Arial" w:cs="Arial"/>
          <w:sz w:val="22"/>
          <w:szCs w:val="22"/>
        </w:rPr>
      </w:pPr>
    </w:p>
    <w:p w14:paraId="6FF53ECC" w14:textId="77777777" w:rsidR="001D6935" w:rsidRDefault="001D6935" w:rsidP="00357A58">
      <w:pPr>
        <w:autoSpaceDE w:val="0"/>
        <w:spacing w:line="100" w:lineRule="atLeast"/>
        <w:jc w:val="center"/>
        <w:rPr>
          <w:rFonts w:ascii="Arial" w:hAnsi="Arial" w:cs="Arial"/>
          <w:sz w:val="22"/>
          <w:szCs w:val="22"/>
        </w:rPr>
      </w:pPr>
    </w:p>
    <w:p w14:paraId="27F57D5E" w14:textId="77777777" w:rsidR="001D6935" w:rsidRDefault="001D6935" w:rsidP="00357A58">
      <w:pPr>
        <w:autoSpaceDE w:val="0"/>
        <w:spacing w:line="100" w:lineRule="atLeast"/>
        <w:jc w:val="center"/>
        <w:rPr>
          <w:rFonts w:ascii="Arial" w:hAnsi="Arial" w:cs="Arial"/>
          <w:sz w:val="22"/>
          <w:szCs w:val="22"/>
        </w:rPr>
      </w:pPr>
    </w:p>
    <w:p w14:paraId="524461AD" w14:textId="77777777" w:rsidR="001D6935" w:rsidRDefault="001D6935" w:rsidP="00357A58">
      <w:pPr>
        <w:autoSpaceDE w:val="0"/>
        <w:spacing w:line="100" w:lineRule="atLeast"/>
        <w:jc w:val="center"/>
        <w:rPr>
          <w:rFonts w:ascii="Arial" w:hAnsi="Arial" w:cs="Arial"/>
          <w:sz w:val="22"/>
          <w:szCs w:val="22"/>
        </w:rPr>
      </w:pPr>
    </w:p>
    <w:p w14:paraId="2FF07A71" w14:textId="77777777" w:rsidR="001D6935" w:rsidRDefault="001D6935" w:rsidP="00357A58">
      <w:pPr>
        <w:autoSpaceDE w:val="0"/>
        <w:spacing w:line="100" w:lineRule="atLeast"/>
        <w:jc w:val="center"/>
        <w:rPr>
          <w:rFonts w:ascii="Arial" w:hAnsi="Arial" w:cs="Arial"/>
          <w:sz w:val="22"/>
          <w:szCs w:val="22"/>
        </w:rPr>
      </w:pPr>
    </w:p>
    <w:p w14:paraId="153166FE" w14:textId="24641E70" w:rsidR="00EA7D5E" w:rsidRDefault="00EA7D5E" w:rsidP="00357A58">
      <w:pPr>
        <w:autoSpaceDE w:val="0"/>
        <w:spacing w:line="100" w:lineRule="atLeast"/>
        <w:jc w:val="center"/>
        <w:rPr>
          <w:rFonts w:ascii="Arial" w:hAnsi="Arial" w:cs="Arial"/>
          <w:color w:val="000000"/>
        </w:rPr>
      </w:pPr>
      <w:r>
        <w:rPr>
          <w:rFonts w:ascii="Arial" w:hAnsi="Arial" w:cs="Arial"/>
          <w:color w:val="000000"/>
        </w:rPr>
        <w:t>Załączniki do umowy:</w:t>
      </w:r>
    </w:p>
    <w:p w14:paraId="2348CF6E" w14:textId="504ABBF6" w:rsidR="00EA7D5E" w:rsidRPr="00357A58" w:rsidRDefault="00EA7D5E" w:rsidP="00641CA7">
      <w:pPr>
        <w:pStyle w:val="Akapitzlist"/>
        <w:numPr>
          <w:ilvl w:val="1"/>
          <w:numId w:val="19"/>
        </w:numPr>
        <w:rPr>
          <w:rFonts w:ascii="Arial" w:hAnsi="Arial" w:cs="Arial"/>
          <w:color w:val="000000"/>
        </w:rPr>
      </w:pPr>
      <w:r w:rsidRPr="00357A58">
        <w:rPr>
          <w:rFonts w:ascii="Arial" w:hAnsi="Arial" w:cs="Arial"/>
          <w:color w:val="000000"/>
        </w:rPr>
        <w:t>oświadczenie RODO,</w:t>
      </w:r>
    </w:p>
    <w:p w14:paraId="4AC3B02E" w14:textId="5730F942" w:rsidR="00641CA7" w:rsidRPr="00357A58" w:rsidRDefault="00641CA7" w:rsidP="00641CA7">
      <w:pPr>
        <w:pStyle w:val="Akapitzlist"/>
        <w:numPr>
          <w:ilvl w:val="1"/>
          <w:numId w:val="19"/>
        </w:numPr>
        <w:rPr>
          <w:rFonts w:ascii="Arial" w:hAnsi="Arial" w:cs="Arial"/>
          <w:color w:val="000000"/>
        </w:rPr>
      </w:pPr>
      <w:r w:rsidRPr="00357A58">
        <w:rPr>
          <w:rFonts w:ascii="Arial" w:hAnsi="Arial" w:cs="Arial"/>
          <w:color w:val="000000"/>
        </w:rPr>
        <w:t>projekt budowlany</w:t>
      </w:r>
    </w:p>
    <w:p w14:paraId="388B792A" w14:textId="3692A71A" w:rsidR="00641CA7" w:rsidRPr="00357A58" w:rsidRDefault="00641CA7" w:rsidP="00641CA7">
      <w:pPr>
        <w:pStyle w:val="Akapitzlist"/>
        <w:numPr>
          <w:ilvl w:val="1"/>
          <w:numId w:val="19"/>
        </w:numPr>
        <w:rPr>
          <w:rFonts w:ascii="Arial" w:hAnsi="Arial" w:cs="Arial"/>
          <w:color w:val="000000"/>
        </w:rPr>
      </w:pPr>
      <w:r w:rsidRPr="00357A58">
        <w:rPr>
          <w:rFonts w:ascii="Arial" w:hAnsi="Arial" w:cs="Arial"/>
          <w:color w:val="000000"/>
        </w:rPr>
        <w:t>oferta Wykonawcy, kosztorys</w:t>
      </w:r>
    </w:p>
    <w:p w14:paraId="23678AA9" w14:textId="4A9562D8" w:rsidR="00641CA7" w:rsidRPr="00357A58" w:rsidRDefault="00641CA7" w:rsidP="00641CA7">
      <w:pPr>
        <w:pStyle w:val="Akapitzlist"/>
        <w:numPr>
          <w:ilvl w:val="1"/>
          <w:numId w:val="19"/>
        </w:numPr>
        <w:rPr>
          <w:rFonts w:ascii="Arial" w:hAnsi="Arial" w:cs="Arial"/>
          <w:color w:val="000000"/>
        </w:rPr>
      </w:pPr>
      <w:r w:rsidRPr="00357A58">
        <w:rPr>
          <w:rFonts w:ascii="Arial" w:hAnsi="Arial" w:cs="Arial"/>
          <w:color w:val="000000"/>
        </w:rPr>
        <w:t>SWZ</w:t>
      </w:r>
    </w:p>
    <w:bookmarkEnd w:id="4"/>
    <w:p w14:paraId="67E7569E" w14:textId="77777777" w:rsidR="00FA681B" w:rsidRDefault="00FA681B" w:rsidP="00EA7D5E">
      <w:pPr>
        <w:autoSpaceDE w:val="0"/>
        <w:rPr>
          <w:rFonts w:ascii="Arial" w:hAnsi="Arial" w:cs="Arial"/>
          <w:b/>
          <w:bCs/>
        </w:rPr>
      </w:pPr>
    </w:p>
    <w:p w14:paraId="30F2DEDD" w14:textId="77777777" w:rsidR="00FA681B" w:rsidRDefault="00FA681B" w:rsidP="00FA681B">
      <w:pPr>
        <w:autoSpaceDE w:val="0"/>
        <w:ind w:left="4248" w:firstLine="708"/>
        <w:jc w:val="center"/>
        <w:rPr>
          <w:rFonts w:ascii="Arial" w:hAnsi="Arial" w:cs="Arial"/>
          <w:b/>
          <w:bCs/>
        </w:rPr>
      </w:pPr>
    </w:p>
    <w:p w14:paraId="705C9A9A" w14:textId="65357BD4" w:rsidR="00FA681B" w:rsidRDefault="00FA681B" w:rsidP="00FA681B">
      <w:pPr>
        <w:autoSpaceDE w:val="0"/>
        <w:ind w:left="4248" w:firstLine="708"/>
        <w:jc w:val="center"/>
        <w:rPr>
          <w:rFonts w:ascii="Arial" w:hAnsi="Arial" w:cs="Arial"/>
          <w:b/>
          <w:bCs/>
        </w:rPr>
      </w:pPr>
      <w:r>
        <w:rPr>
          <w:rFonts w:ascii="Arial" w:hAnsi="Arial" w:cs="Arial"/>
          <w:b/>
          <w:bCs/>
        </w:rPr>
        <w:lastRenderedPageBreak/>
        <w:t xml:space="preserve">Załącznik Nr …. do Umowy nr …  /2025 </w:t>
      </w:r>
    </w:p>
    <w:p w14:paraId="2BA3E960" w14:textId="77777777" w:rsidR="00FA681B" w:rsidRDefault="00FA681B" w:rsidP="00FA681B">
      <w:pPr>
        <w:autoSpaceDE w:val="0"/>
        <w:ind w:left="4248" w:firstLine="708"/>
        <w:jc w:val="center"/>
        <w:rPr>
          <w:rFonts w:ascii="Arial" w:hAnsi="Arial" w:cs="Arial"/>
          <w:b/>
          <w:bCs/>
        </w:rPr>
      </w:pPr>
      <w:r>
        <w:rPr>
          <w:rFonts w:ascii="Arial" w:hAnsi="Arial" w:cs="Arial"/>
          <w:b/>
          <w:bCs/>
        </w:rPr>
        <w:t>z dnia …….2025 r.</w:t>
      </w:r>
    </w:p>
    <w:p w14:paraId="4A3CE336" w14:textId="77777777" w:rsidR="00FA681B" w:rsidRDefault="00FA681B" w:rsidP="00FA681B">
      <w:pPr>
        <w:rPr>
          <w:rFonts w:ascii="Arial" w:hAnsi="Arial" w:cs="Arial"/>
        </w:rPr>
      </w:pPr>
    </w:p>
    <w:p w14:paraId="1CE57891" w14:textId="77777777" w:rsidR="00FA681B" w:rsidRDefault="00FA681B" w:rsidP="00FA681B">
      <w:pPr>
        <w:rPr>
          <w:rFonts w:ascii="Arial" w:hAnsi="Arial" w:cs="Arial"/>
        </w:rPr>
      </w:pPr>
    </w:p>
    <w:p w14:paraId="2A4F265F" w14:textId="77777777" w:rsidR="00FA681B" w:rsidRDefault="00FA681B" w:rsidP="00FA681B">
      <w:pPr>
        <w:rPr>
          <w:rFonts w:ascii="Arial" w:hAnsi="Arial" w:cs="Arial"/>
        </w:rPr>
      </w:pPr>
    </w:p>
    <w:p w14:paraId="397FE03B" w14:textId="77777777" w:rsidR="00FA681B" w:rsidRDefault="00FA681B" w:rsidP="00FA681B">
      <w:pPr>
        <w:rPr>
          <w:rFonts w:ascii="Arial" w:hAnsi="Arial" w:cs="Arial"/>
        </w:rPr>
      </w:pPr>
      <w:r>
        <w:rPr>
          <w:rFonts w:ascii="Arial" w:hAnsi="Arial" w:cs="Arial"/>
        </w:rPr>
        <w:t>Nazwa Wykonawcy…………………………………………………………………………………</w:t>
      </w:r>
    </w:p>
    <w:p w14:paraId="79CA097A" w14:textId="77777777" w:rsidR="00FA681B" w:rsidRDefault="00FA681B" w:rsidP="00FA681B">
      <w:pPr>
        <w:rPr>
          <w:rFonts w:ascii="Arial" w:hAnsi="Arial" w:cs="Arial"/>
        </w:rPr>
      </w:pPr>
    </w:p>
    <w:p w14:paraId="56DA898D" w14:textId="77777777" w:rsidR="00FA681B" w:rsidRDefault="00FA681B" w:rsidP="00FA681B">
      <w:pPr>
        <w:rPr>
          <w:rFonts w:ascii="Arial" w:hAnsi="Arial" w:cs="Arial"/>
          <w:b/>
        </w:rPr>
      </w:pPr>
      <w:r>
        <w:rPr>
          <w:rFonts w:ascii="Arial" w:hAnsi="Arial" w:cs="Arial"/>
        </w:rPr>
        <w:t>Adres Wykonawcy………………………………………………………………………………….</w:t>
      </w:r>
    </w:p>
    <w:p w14:paraId="18DBC65C" w14:textId="77777777" w:rsidR="00FA681B" w:rsidRDefault="00FA681B" w:rsidP="00FA681B">
      <w:pPr>
        <w:ind w:left="3540" w:firstLine="708"/>
        <w:rPr>
          <w:rFonts w:ascii="Arial" w:hAnsi="Arial" w:cs="Arial"/>
          <w:b/>
        </w:rPr>
      </w:pPr>
    </w:p>
    <w:p w14:paraId="42556C9F" w14:textId="77777777" w:rsidR="00FA681B" w:rsidRDefault="00FA681B" w:rsidP="00FA681B">
      <w:pPr>
        <w:ind w:left="3540" w:firstLine="708"/>
        <w:rPr>
          <w:rFonts w:ascii="Arial" w:hAnsi="Arial" w:cs="Arial"/>
          <w:b/>
        </w:rPr>
      </w:pPr>
    </w:p>
    <w:p w14:paraId="6234E840" w14:textId="77777777" w:rsidR="00FA681B" w:rsidRPr="00EA7D5E" w:rsidRDefault="00FA681B" w:rsidP="00FA681B">
      <w:pPr>
        <w:ind w:left="3540" w:firstLine="708"/>
        <w:rPr>
          <w:rFonts w:ascii="Arial" w:hAnsi="Arial" w:cs="Arial"/>
          <w:b/>
          <w:sz w:val="22"/>
          <w:szCs w:val="22"/>
        </w:rPr>
      </w:pPr>
    </w:p>
    <w:p w14:paraId="22BECCF2" w14:textId="323EE429" w:rsidR="00FA681B" w:rsidRPr="00EA7D5E" w:rsidRDefault="00FA681B" w:rsidP="006D4013">
      <w:pPr>
        <w:jc w:val="both"/>
        <w:rPr>
          <w:rFonts w:ascii="Arial" w:hAnsi="Arial" w:cs="Arial"/>
          <w:b/>
          <w:sz w:val="22"/>
          <w:szCs w:val="22"/>
        </w:rPr>
      </w:pPr>
      <w:r w:rsidRPr="00EA7D5E">
        <w:rPr>
          <w:rFonts w:ascii="Arial" w:hAnsi="Arial" w:cs="Arial"/>
          <w:sz w:val="22"/>
          <w:szCs w:val="22"/>
        </w:rPr>
        <w:t xml:space="preserve">Dotyczy postępowania prowadzonego w trybie podstawowym bez negocjacji, zgodnie z  ustawą z dnia 11 września 2019 r. Prawo zamówień publicznych (Dz. U. 2024.1320), zwaną dalej ustawą </w:t>
      </w:r>
      <w:proofErr w:type="spellStart"/>
      <w:r w:rsidRPr="00EA7D5E">
        <w:rPr>
          <w:rFonts w:ascii="Arial" w:hAnsi="Arial" w:cs="Arial"/>
          <w:sz w:val="22"/>
          <w:szCs w:val="22"/>
        </w:rPr>
        <w:t>P.z.p</w:t>
      </w:r>
      <w:proofErr w:type="spellEnd"/>
      <w:r w:rsidRPr="00EA7D5E">
        <w:rPr>
          <w:rFonts w:ascii="Arial" w:hAnsi="Arial" w:cs="Arial"/>
          <w:sz w:val="22"/>
          <w:szCs w:val="22"/>
        </w:rPr>
        <w:t xml:space="preserve">., pn. </w:t>
      </w:r>
      <w:r w:rsidR="00EA7D5E" w:rsidRPr="00EA7D5E">
        <w:rPr>
          <w:rFonts w:ascii="Arial" w:hAnsi="Arial" w:cs="Arial"/>
          <w:b/>
          <w:bCs/>
          <w:sz w:val="22"/>
          <w:szCs w:val="22"/>
        </w:rPr>
        <w:t>„Odbudowa boiska wielofunkcyjnego przy ul. Kusocińskiego w Kłodzku”,</w:t>
      </w:r>
      <w:r w:rsidR="00EA7D5E">
        <w:rPr>
          <w:rFonts w:ascii="Arial" w:hAnsi="Arial" w:cs="Arial"/>
          <w:sz w:val="22"/>
          <w:szCs w:val="22"/>
        </w:rPr>
        <w:t xml:space="preserve"> </w:t>
      </w:r>
      <w:r w:rsidR="00EA7D5E" w:rsidRPr="00B8520F">
        <w:rPr>
          <w:rFonts w:ascii="Arial" w:hAnsi="Arial" w:cs="Arial"/>
          <w:sz w:val="22"/>
          <w:szCs w:val="22"/>
        </w:rPr>
        <w:t>dofinansowane ze środków Funduszu Rozwoju Kultury Fizycznej w ramach Programu Odbudowy Infrastruktury Sportowej</w:t>
      </w:r>
      <w:r w:rsidR="00EA7D5E">
        <w:rPr>
          <w:rFonts w:ascii="Arial" w:hAnsi="Arial" w:cs="Arial"/>
          <w:sz w:val="22"/>
          <w:szCs w:val="22"/>
        </w:rPr>
        <w:t>.</w:t>
      </w:r>
    </w:p>
    <w:p w14:paraId="0CC936C2" w14:textId="77777777" w:rsidR="00FA681B" w:rsidRPr="00EA7D5E" w:rsidRDefault="00FA681B" w:rsidP="00FA681B">
      <w:pPr>
        <w:jc w:val="both"/>
        <w:rPr>
          <w:rFonts w:ascii="Arial" w:hAnsi="Arial" w:cs="Arial"/>
          <w:sz w:val="22"/>
          <w:szCs w:val="22"/>
        </w:rPr>
      </w:pPr>
    </w:p>
    <w:p w14:paraId="1074D6C9" w14:textId="77777777" w:rsidR="00FA681B" w:rsidRPr="00EA7D5E" w:rsidRDefault="00FA681B" w:rsidP="00FA681B">
      <w:pPr>
        <w:pStyle w:val="NormalnyWeb"/>
        <w:spacing w:before="280" w:after="280"/>
        <w:ind w:firstLine="567"/>
        <w:jc w:val="both"/>
        <w:rPr>
          <w:rFonts w:ascii="Arial" w:eastAsia="Calibri" w:hAnsi="Arial" w:cs="Arial"/>
        </w:rPr>
      </w:pPr>
      <w:r w:rsidRPr="00EA7D5E">
        <w:rPr>
          <w:rFonts w:ascii="Arial" w:eastAsia="Calibri" w:hAnsi="Arial" w:cs="Arial"/>
        </w:rPr>
        <w:t>Oświadczamy, że wypełniliśmy obowiązki informacyjne przewidziane w art. 13 lub art. 14 RODO</w:t>
      </w:r>
      <w:r w:rsidRPr="00EA7D5E">
        <w:rPr>
          <w:rFonts w:ascii="Arial" w:eastAsia="Calibri" w:hAnsi="Arial" w:cs="Arial"/>
          <w:vertAlign w:val="superscript"/>
        </w:rPr>
        <w:t>1)</w:t>
      </w:r>
      <w:r w:rsidRPr="00EA7D5E">
        <w:rPr>
          <w:rFonts w:ascii="Arial" w:eastAsia="Calibri" w:hAnsi="Arial" w:cs="Arial"/>
        </w:rPr>
        <w:t xml:space="preserve"> wobec osób fizycznych, od których dane osobowe bezpośrednio lub pośrednio pozyskaliśmy w celu ubiegania się o udzielenie zamówienia publicznego w niniejszym postępowaniu.*</w:t>
      </w:r>
    </w:p>
    <w:p w14:paraId="2E577581" w14:textId="77777777" w:rsidR="00FA681B" w:rsidRDefault="00FA681B" w:rsidP="00FA681B">
      <w:pPr>
        <w:ind w:firstLine="708"/>
        <w:jc w:val="both"/>
        <w:rPr>
          <w:rFonts w:ascii="Arial" w:hAnsi="Arial" w:cs="Arial"/>
        </w:rPr>
      </w:pPr>
    </w:p>
    <w:p w14:paraId="6C43B47F" w14:textId="77777777" w:rsidR="00FA681B" w:rsidRDefault="00FA681B" w:rsidP="00FA681B">
      <w:pPr>
        <w:ind w:firstLine="708"/>
        <w:jc w:val="both"/>
        <w:rPr>
          <w:rFonts w:ascii="Arial" w:hAnsi="Arial" w:cs="Arial"/>
        </w:rPr>
      </w:pPr>
      <w:r>
        <w:rPr>
          <w:rFonts w:ascii="Arial" w:hAnsi="Arial" w:cs="Arial"/>
        </w:rPr>
        <w:t xml:space="preserve">                                                       ………………..(miejscowość), dnia…………..r.</w:t>
      </w:r>
    </w:p>
    <w:p w14:paraId="7C7055C8" w14:textId="77777777" w:rsidR="00FA681B" w:rsidRDefault="00FA681B" w:rsidP="00FA681B">
      <w:pPr>
        <w:ind w:firstLine="708"/>
        <w:jc w:val="both"/>
        <w:rPr>
          <w:rFonts w:ascii="Arial" w:hAnsi="Arial" w:cs="Arial"/>
        </w:rPr>
      </w:pPr>
    </w:p>
    <w:p w14:paraId="7C97DE5A" w14:textId="77777777" w:rsidR="00FA681B" w:rsidRDefault="00FA681B" w:rsidP="00FA681B">
      <w:pPr>
        <w:ind w:firstLine="708"/>
        <w:jc w:val="both"/>
        <w:rPr>
          <w:rFonts w:ascii="Arial" w:hAnsi="Arial" w:cs="Arial"/>
        </w:rPr>
      </w:pPr>
    </w:p>
    <w:p w14:paraId="095B921D" w14:textId="77777777" w:rsidR="00FA681B" w:rsidRDefault="00FA681B" w:rsidP="00FA681B">
      <w:pPr>
        <w:ind w:firstLine="708"/>
        <w:jc w:val="both"/>
        <w:rPr>
          <w:rFonts w:ascii="Arial" w:hAnsi="Arial" w:cs="Arial"/>
        </w:rPr>
      </w:pPr>
    </w:p>
    <w:p w14:paraId="693A16E8" w14:textId="77777777" w:rsidR="00FA681B" w:rsidRDefault="00FA681B" w:rsidP="00FA681B">
      <w:pPr>
        <w:ind w:left="4248" w:firstLine="708"/>
        <w:jc w:val="both"/>
        <w:rPr>
          <w:rFonts w:ascii="Arial" w:hAnsi="Arial" w:cs="Arial"/>
        </w:rPr>
      </w:pPr>
      <w:r>
        <w:rPr>
          <w:rFonts w:ascii="Arial" w:hAnsi="Arial" w:cs="Arial"/>
        </w:rPr>
        <w:t>………………………………………..</w:t>
      </w:r>
    </w:p>
    <w:p w14:paraId="748DB7FE" w14:textId="77777777" w:rsidR="00FA681B" w:rsidRDefault="00FA681B" w:rsidP="00FA681B">
      <w:pPr>
        <w:ind w:left="4248" w:firstLine="708"/>
        <w:jc w:val="both"/>
        <w:rPr>
          <w:rFonts w:ascii="Arial" w:hAnsi="Arial" w:cs="Arial"/>
        </w:rPr>
      </w:pPr>
      <w:r>
        <w:rPr>
          <w:rFonts w:ascii="Arial" w:hAnsi="Arial" w:cs="Arial"/>
        </w:rPr>
        <w:t xml:space="preserve">       (podpis Wykonawcy)</w:t>
      </w:r>
    </w:p>
    <w:p w14:paraId="7BD872D2" w14:textId="77777777" w:rsidR="00FA681B" w:rsidRDefault="00FA681B" w:rsidP="00FA681B">
      <w:pPr>
        <w:pStyle w:val="NormalnyWeb"/>
        <w:spacing w:before="280" w:after="280" w:line="360" w:lineRule="auto"/>
        <w:jc w:val="both"/>
        <w:rPr>
          <w:rFonts w:ascii="Arial" w:eastAsia="Calibri" w:hAnsi="Arial" w:cs="Arial"/>
          <w:sz w:val="20"/>
          <w:szCs w:val="20"/>
        </w:rPr>
      </w:pPr>
      <w:r>
        <w:rPr>
          <w:rFonts w:ascii="Arial" w:eastAsia="Calibri" w:hAnsi="Arial" w:cs="Arial"/>
          <w:sz w:val="20"/>
          <w:szCs w:val="20"/>
        </w:rPr>
        <w:t>______________</w:t>
      </w:r>
    </w:p>
    <w:p w14:paraId="2B60CB74" w14:textId="77777777" w:rsidR="00FA681B" w:rsidRPr="008B0890" w:rsidRDefault="00FA681B" w:rsidP="00FA681B">
      <w:pPr>
        <w:pStyle w:val="NormalnyWeb"/>
        <w:suppressAutoHyphens/>
        <w:spacing w:before="280" w:after="280"/>
        <w:ind w:left="142" w:hanging="142"/>
        <w:jc w:val="both"/>
        <w:rPr>
          <w:rFonts w:ascii="Arial" w:hAnsi="Arial" w:cs="Arial"/>
          <w:sz w:val="18"/>
          <w:szCs w:val="18"/>
        </w:rPr>
      </w:pPr>
      <w:r w:rsidRPr="008B0890">
        <w:rPr>
          <w:rFonts w:ascii="Arial" w:eastAsia="Calibri" w:hAnsi="Arial" w:cs="Arial"/>
          <w:sz w:val="18"/>
          <w:szCs w:val="18"/>
          <w:vertAlign w:val="superscript"/>
        </w:rPr>
        <w:t xml:space="preserve">1) </w:t>
      </w:r>
      <w:r w:rsidRPr="008B0890">
        <w:rPr>
          <w:rFonts w:ascii="Arial" w:eastAsia="Calibri" w:hAnsi="Arial" w:cs="Arial"/>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3E17D0E" w14:textId="77777777" w:rsidR="00FA681B" w:rsidRPr="008B0890" w:rsidRDefault="00FA681B" w:rsidP="00FA681B">
      <w:pPr>
        <w:pStyle w:val="NormalnyWeb"/>
        <w:spacing w:before="280" w:after="280" w:line="276" w:lineRule="auto"/>
        <w:jc w:val="both"/>
        <w:rPr>
          <w:rFonts w:ascii="Arial" w:eastAsia="Calibri" w:hAnsi="Arial" w:cs="Arial"/>
          <w:sz w:val="18"/>
          <w:szCs w:val="18"/>
        </w:rPr>
      </w:pPr>
      <w:r w:rsidRPr="008B0890">
        <w:rPr>
          <w:rFonts w:ascii="Arial" w:eastAsia="Calibri" w:hAnsi="Arial" w:cs="Arial"/>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6D97EEF" w14:textId="2141C9A5" w:rsidR="00E433C1" w:rsidRPr="00FA681B" w:rsidRDefault="00FA681B" w:rsidP="008B0890">
      <w:pPr>
        <w:pStyle w:val="NormalnyWeb"/>
        <w:tabs>
          <w:tab w:val="clear" w:pos="4536"/>
          <w:tab w:val="center" w:pos="0"/>
        </w:tabs>
        <w:spacing w:before="280" w:after="280" w:line="276" w:lineRule="auto"/>
        <w:jc w:val="both"/>
        <w:rPr>
          <w:rFonts w:ascii="Arial" w:eastAsia="Calibri" w:hAnsi="Arial" w:cs="Arial"/>
          <w:sz w:val="20"/>
          <w:szCs w:val="20"/>
        </w:rPr>
      </w:pPr>
      <w:r>
        <w:rPr>
          <w:rFonts w:ascii="Arial" w:eastAsia="Calibri" w:hAnsi="Arial" w:cs="Arial"/>
          <w:sz w:val="16"/>
          <w:szCs w:val="16"/>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p>
    <w:sectPr w:rsidR="00E433C1" w:rsidRPr="00FA681B" w:rsidSect="00C353D5">
      <w:headerReference w:type="default" r:id="rId8"/>
      <w:footerReference w:type="default" r:id="rId9"/>
      <w:pgSz w:w="11906" w:h="16838" w:code="9"/>
      <w:pgMar w:top="1418" w:right="1418" w:bottom="1418" w:left="1418" w:header="709" w:footer="709" w:gutter="0"/>
      <w:paperSrc w:first="257" w:other="2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1A77C" w14:textId="77777777" w:rsidR="003E3A19" w:rsidRDefault="003E3A19" w:rsidP="00B63C88">
      <w:r>
        <w:separator/>
      </w:r>
    </w:p>
  </w:endnote>
  <w:endnote w:type="continuationSeparator" w:id="0">
    <w:p w14:paraId="53E17A15" w14:textId="77777777" w:rsidR="003E3A19" w:rsidRDefault="003E3A19" w:rsidP="00B63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swiss"/>
    <w:pitch w:val="variable"/>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rPr>
      <w:id w:val="-2090446971"/>
      <w:docPartObj>
        <w:docPartGallery w:val="Page Numbers (Bottom of Page)"/>
        <w:docPartUnique/>
      </w:docPartObj>
    </w:sdtPr>
    <w:sdtContent>
      <w:p w14:paraId="6D855510" w14:textId="30785CC4" w:rsidR="00B63C88" w:rsidRPr="00B63C88" w:rsidRDefault="00B63C88" w:rsidP="00B63C88">
        <w:pPr>
          <w:pStyle w:val="Stopka"/>
          <w:jc w:val="right"/>
          <w:rPr>
            <w:rFonts w:ascii="Arial" w:hAnsi="Arial" w:cs="Arial"/>
          </w:rPr>
        </w:pPr>
        <w:r w:rsidRPr="00B63C88">
          <w:rPr>
            <w:rFonts w:ascii="Arial" w:eastAsiaTheme="majorEastAsia" w:hAnsi="Arial" w:cs="Arial"/>
          </w:rPr>
          <w:t xml:space="preserve">str. </w:t>
        </w:r>
        <w:r w:rsidRPr="00B63C88">
          <w:rPr>
            <w:rFonts w:ascii="Arial" w:eastAsiaTheme="minorEastAsia" w:hAnsi="Arial" w:cs="Arial"/>
          </w:rPr>
          <w:fldChar w:fldCharType="begin"/>
        </w:r>
        <w:r w:rsidRPr="00B63C88">
          <w:rPr>
            <w:rFonts w:ascii="Arial" w:hAnsi="Arial" w:cs="Arial"/>
          </w:rPr>
          <w:instrText>PAGE    \* MERGEFORMAT</w:instrText>
        </w:r>
        <w:r w:rsidRPr="00B63C88">
          <w:rPr>
            <w:rFonts w:ascii="Arial" w:eastAsiaTheme="minorEastAsia" w:hAnsi="Arial" w:cs="Arial"/>
          </w:rPr>
          <w:fldChar w:fldCharType="separate"/>
        </w:r>
        <w:r w:rsidRPr="00B63C88">
          <w:rPr>
            <w:rFonts w:ascii="Arial" w:eastAsiaTheme="majorEastAsia" w:hAnsi="Arial" w:cs="Arial"/>
          </w:rPr>
          <w:t>2</w:t>
        </w:r>
        <w:r w:rsidRPr="00B63C88">
          <w:rPr>
            <w:rFonts w:ascii="Arial" w:eastAsiaTheme="majorEastAsia" w:hAnsi="Arial" w:cs="Arial"/>
          </w:rPr>
          <w:fldChar w:fldCharType="end"/>
        </w:r>
      </w:p>
    </w:sdtContent>
  </w:sdt>
  <w:p w14:paraId="0DD78E95" w14:textId="77777777" w:rsidR="00B63C88" w:rsidRDefault="00B63C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67040" w14:textId="77777777" w:rsidR="003E3A19" w:rsidRDefault="003E3A19" w:rsidP="00B63C88">
      <w:r>
        <w:separator/>
      </w:r>
    </w:p>
  </w:footnote>
  <w:footnote w:type="continuationSeparator" w:id="0">
    <w:p w14:paraId="053E73AC" w14:textId="77777777" w:rsidR="003E3A19" w:rsidRDefault="003E3A19" w:rsidP="00B63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8DDE0" w14:textId="55E50789" w:rsidR="00B63C88" w:rsidRDefault="00B63C88">
    <w:pPr>
      <w:pStyle w:val="Nagwek"/>
    </w:pPr>
    <w:r>
      <w:rPr>
        <w:noProof/>
      </w:rPr>
      <w:drawing>
        <wp:inline distT="0" distB="0" distL="0" distR="0" wp14:anchorId="11835ADA" wp14:editId="1FDF55A3">
          <wp:extent cx="2124075" cy="809625"/>
          <wp:effectExtent l="0" t="0" r="0" b="0"/>
          <wp:docPr id="186916521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4075"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84704076"/>
    <w:name w:val="WW8Num10"/>
    <w:lvl w:ilvl="0">
      <w:start w:val="1"/>
      <w:numFmt w:val="decimal"/>
      <w:lvlText w:val="%1."/>
      <w:lvlJc w:val="left"/>
      <w:pPr>
        <w:tabs>
          <w:tab w:val="num" w:pos="360"/>
        </w:tabs>
        <w:ind w:left="360" w:hanging="360"/>
      </w:pPr>
      <w:rPr>
        <w:rFonts w:cs="Times New Roman"/>
        <w:b/>
        <w:bCs/>
        <w:sz w:val="20"/>
        <w:szCs w:val="20"/>
      </w:rPr>
    </w:lvl>
  </w:abstractNum>
  <w:abstractNum w:abstractNumId="1" w15:restartNumberingAfterBreak="0">
    <w:nsid w:val="0000000C"/>
    <w:multiLevelType w:val="multilevel"/>
    <w:tmpl w:val="E2E63F8C"/>
    <w:lvl w:ilvl="0">
      <w:start w:val="1"/>
      <w:numFmt w:val="decimal"/>
      <w:lvlText w:val="%1."/>
      <w:lvlJc w:val="left"/>
      <w:pPr>
        <w:tabs>
          <w:tab w:val="num" w:pos="360"/>
        </w:tabs>
        <w:ind w:left="360" w:hanging="360"/>
      </w:pPr>
      <w:rPr>
        <w:rFonts w:cs="Times New Roman"/>
        <w:b w:val="0"/>
        <w:bCs/>
        <w:spacing w:val="-1"/>
        <w:sz w:val="22"/>
        <w:szCs w:val="22"/>
      </w:rPr>
    </w:lvl>
    <w:lvl w:ilvl="1">
      <w:start w:val="1"/>
      <w:numFmt w:val="lowerLetter"/>
      <w:lvlText w:val="%2)"/>
      <w:lvlJc w:val="left"/>
      <w:pPr>
        <w:ind w:left="720" w:hanging="360"/>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9."/>
      <w:lvlJc w:val="left"/>
      <w:pPr>
        <w:ind w:left="3240" w:hanging="360"/>
      </w:pPr>
    </w:lvl>
  </w:abstractNum>
  <w:abstractNum w:abstractNumId="2" w15:restartNumberingAfterBreak="0">
    <w:nsid w:val="00000014"/>
    <w:multiLevelType w:val="multilevel"/>
    <w:tmpl w:val="00000014"/>
    <w:name w:val="WW8Num22"/>
    <w:lvl w:ilvl="0">
      <w:start w:val="1"/>
      <w:numFmt w:val="decimal"/>
      <w:lvlText w:val="%1."/>
      <w:lvlJc w:val="left"/>
      <w:pPr>
        <w:tabs>
          <w:tab w:val="num" w:pos="720"/>
        </w:tabs>
        <w:ind w:left="720" w:hanging="360"/>
      </w:pPr>
      <w:rPr>
        <w:rFonts w:cs="Times New Roman" w:hint="default"/>
        <w:sz w:val="22"/>
        <w:szCs w:val="22"/>
      </w:rPr>
    </w:lvl>
    <w:lvl w:ilvl="1">
      <w:start w:val="1"/>
      <w:numFmt w:val="decimal"/>
      <w:lvlText w:val="%2)"/>
      <w:lvlJc w:val="left"/>
      <w:pPr>
        <w:tabs>
          <w:tab w:val="num" w:pos="1680"/>
        </w:tabs>
        <w:ind w:left="1680" w:hanging="600"/>
      </w:pPr>
      <w:rPr>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9"/>
    <w:multiLevelType w:val="singleLevel"/>
    <w:tmpl w:val="00000019"/>
    <w:name w:val="WW8Num42"/>
    <w:lvl w:ilvl="0">
      <w:start w:val="1"/>
      <w:numFmt w:val="decimal"/>
      <w:lvlText w:val="%1)"/>
      <w:lvlJc w:val="left"/>
      <w:pPr>
        <w:tabs>
          <w:tab w:val="num" w:pos="960"/>
        </w:tabs>
        <w:ind w:left="960" w:hanging="600"/>
      </w:pPr>
      <w:rPr>
        <w:rFonts w:cs="Dotum" w:hint="default"/>
      </w:rPr>
    </w:lvl>
  </w:abstractNum>
  <w:abstractNum w:abstractNumId="4" w15:restartNumberingAfterBreak="0">
    <w:nsid w:val="0000001F"/>
    <w:multiLevelType w:val="multilevel"/>
    <w:tmpl w:val="707CD9A2"/>
    <w:name w:val="WW8Num33"/>
    <w:lvl w:ilvl="0">
      <w:start w:val="1"/>
      <w:numFmt w:val="decimal"/>
      <w:lvlText w:val=" %1."/>
      <w:lvlJc w:val="left"/>
      <w:pPr>
        <w:tabs>
          <w:tab w:val="num" w:pos="0"/>
        </w:tabs>
        <w:ind w:left="720" w:hanging="360"/>
      </w:pPr>
      <w:rPr>
        <w:rFonts w:ascii="Times New Roman" w:eastAsia="Calibri" w:hAnsi="Times New Roman" w:cs="Times New Roman" w:hint="default"/>
        <w:b w:val="0"/>
        <w:bCs w:val="0"/>
        <w:sz w:val="24"/>
        <w:szCs w:val="23"/>
      </w:rPr>
    </w:lvl>
    <w:lvl w:ilvl="1">
      <w:start w:val="1"/>
      <w:numFmt w:val="lowerLetter"/>
      <w:lvlText w:val=" %2)"/>
      <w:lvlJc w:val="left"/>
      <w:pPr>
        <w:tabs>
          <w:tab w:val="num" w:pos="0"/>
        </w:tabs>
        <w:ind w:left="1080" w:hanging="360"/>
      </w:pPr>
      <w:rPr>
        <w:rFonts w:ascii="Calibri" w:eastAsia="Calibri" w:hAnsi="Calibri" w:cs="Calibri" w:hint="default"/>
        <w:b w:val="0"/>
        <w:bCs w:val="0"/>
        <w:sz w:val="24"/>
        <w:szCs w:val="24"/>
      </w:rPr>
    </w:lvl>
    <w:lvl w:ilvl="2">
      <w:start w:val="1"/>
      <w:numFmt w:val="bullet"/>
      <w:lvlText w:val=""/>
      <w:lvlJc w:val="left"/>
      <w:pPr>
        <w:tabs>
          <w:tab w:val="num" w:pos="0"/>
        </w:tabs>
        <w:ind w:left="1440" w:hanging="360"/>
      </w:pPr>
      <w:rPr>
        <w:rFonts w:ascii="Symbol" w:hAnsi="Symbol" w:cs="Symbol" w:hint="default"/>
        <w:sz w:val="24"/>
        <w:szCs w:val="24"/>
      </w:rPr>
    </w:lvl>
    <w:lvl w:ilvl="3">
      <w:start w:val="1"/>
      <w:numFmt w:val="bullet"/>
      <w:lvlText w:val=""/>
      <w:lvlJc w:val="left"/>
      <w:pPr>
        <w:tabs>
          <w:tab w:val="num" w:pos="0"/>
        </w:tabs>
        <w:ind w:left="1800" w:hanging="360"/>
      </w:pPr>
      <w:rPr>
        <w:rFonts w:ascii="Symbol" w:hAnsi="Symbol" w:cs="Symbol" w:hint="default"/>
        <w:sz w:val="24"/>
        <w:szCs w:val="24"/>
      </w:rPr>
    </w:lvl>
    <w:lvl w:ilvl="4">
      <w:start w:val="1"/>
      <w:numFmt w:val="bullet"/>
      <w:lvlText w:val=""/>
      <w:lvlJc w:val="left"/>
      <w:pPr>
        <w:tabs>
          <w:tab w:val="num" w:pos="0"/>
        </w:tabs>
        <w:ind w:left="2160" w:hanging="360"/>
      </w:pPr>
      <w:rPr>
        <w:rFonts w:ascii="Symbol" w:hAnsi="Symbol" w:cs="Symbol" w:hint="default"/>
        <w:sz w:val="24"/>
        <w:szCs w:val="24"/>
      </w:rPr>
    </w:lvl>
    <w:lvl w:ilvl="5">
      <w:start w:val="1"/>
      <w:numFmt w:val="bullet"/>
      <w:lvlText w:val=""/>
      <w:lvlJc w:val="left"/>
      <w:pPr>
        <w:tabs>
          <w:tab w:val="num" w:pos="0"/>
        </w:tabs>
        <w:ind w:left="2520" w:hanging="360"/>
      </w:pPr>
      <w:rPr>
        <w:rFonts w:ascii="Symbol" w:hAnsi="Symbol" w:cs="Symbol" w:hint="default"/>
        <w:sz w:val="24"/>
        <w:szCs w:val="24"/>
      </w:rPr>
    </w:lvl>
    <w:lvl w:ilvl="6">
      <w:start w:val="1"/>
      <w:numFmt w:val="bullet"/>
      <w:lvlText w:val=""/>
      <w:lvlJc w:val="left"/>
      <w:pPr>
        <w:tabs>
          <w:tab w:val="num" w:pos="0"/>
        </w:tabs>
        <w:ind w:left="2880" w:hanging="360"/>
      </w:pPr>
      <w:rPr>
        <w:rFonts w:ascii="Symbol" w:hAnsi="Symbol" w:cs="Symbol" w:hint="default"/>
        <w:sz w:val="24"/>
        <w:szCs w:val="24"/>
      </w:rPr>
    </w:lvl>
    <w:lvl w:ilvl="7">
      <w:start w:val="1"/>
      <w:numFmt w:val="bullet"/>
      <w:lvlText w:val=""/>
      <w:lvlJc w:val="left"/>
      <w:pPr>
        <w:tabs>
          <w:tab w:val="num" w:pos="0"/>
        </w:tabs>
        <w:ind w:left="3240" w:hanging="360"/>
      </w:pPr>
      <w:rPr>
        <w:rFonts w:ascii="Symbol" w:hAnsi="Symbol" w:cs="Symbol" w:hint="default"/>
        <w:sz w:val="24"/>
        <w:szCs w:val="24"/>
      </w:rPr>
    </w:lvl>
    <w:lvl w:ilvl="8">
      <w:start w:val="1"/>
      <w:numFmt w:val="bullet"/>
      <w:lvlText w:val=""/>
      <w:lvlJc w:val="left"/>
      <w:pPr>
        <w:tabs>
          <w:tab w:val="num" w:pos="0"/>
        </w:tabs>
        <w:ind w:left="3600" w:hanging="360"/>
      </w:pPr>
      <w:rPr>
        <w:rFonts w:ascii="Symbol" w:hAnsi="Symbol" w:cs="Symbol" w:hint="default"/>
        <w:sz w:val="24"/>
        <w:szCs w:val="24"/>
      </w:rPr>
    </w:lvl>
  </w:abstractNum>
  <w:abstractNum w:abstractNumId="5" w15:restartNumberingAfterBreak="0">
    <w:nsid w:val="00000024"/>
    <w:multiLevelType w:val="multilevel"/>
    <w:tmpl w:val="4DD0B7F6"/>
    <w:name w:val="WW8Num38"/>
    <w:lvl w:ilvl="0">
      <w:start w:val="1"/>
      <w:numFmt w:val="decimal"/>
      <w:lvlText w:val=" %1."/>
      <w:lvlJc w:val="left"/>
      <w:pPr>
        <w:tabs>
          <w:tab w:val="num" w:pos="0"/>
        </w:tabs>
        <w:ind w:left="720" w:hanging="360"/>
      </w:pPr>
      <w:rPr>
        <w:rFonts w:ascii="Arial" w:eastAsia="Calibri" w:hAnsi="Arial" w:cs="Arial" w:hint="default"/>
        <w:b w:val="0"/>
        <w:bCs w:val="0"/>
        <w:sz w:val="24"/>
        <w:szCs w:val="22"/>
      </w:rPr>
    </w:lvl>
    <w:lvl w:ilvl="1">
      <w:start w:val="1"/>
      <w:numFmt w:val="lowerLetter"/>
      <w:lvlText w:val=" %2)"/>
      <w:lvlJc w:val="left"/>
      <w:pPr>
        <w:tabs>
          <w:tab w:val="num" w:pos="0"/>
        </w:tabs>
        <w:ind w:left="1080" w:hanging="360"/>
      </w:pPr>
      <w:rPr>
        <w:rFonts w:ascii="Calibri" w:eastAsia="Calibri" w:hAnsi="Calibri" w:cs="Calibri"/>
        <w:b w:val="0"/>
        <w:bCs w:val="0"/>
        <w:sz w:val="24"/>
      </w:rPr>
    </w:lvl>
    <w:lvl w:ilvl="2">
      <w:start w:val="1"/>
      <w:numFmt w:val="bullet"/>
      <w:lvlText w:val=""/>
      <w:lvlJc w:val="left"/>
      <w:pPr>
        <w:tabs>
          <w:tab w:val="num" w:pos="0"/>
        </w:tabs>
        <w:ind w:left="1440" w:hanging="360"/>
      </w:pPr>
      <w:rPr>
        <w:rFonts w:ascii="Symbol" w:hAnsi="Symbol" w:cs="Symbol"/>
        <w:sz w:val="24"/>
        <w:lang w:eastAsia="ar-SA"/>
      </w:rPr>
    </w:lvl>
    <w:lvl w:ilvl="3">
      <w:start w:val="1"/>
      <w:numFmt w:val="bullet"/>
      <w:lvlText w:val=""/>
      <w:lvlJc w:val="left"/>
      <w:pPr>
        <w:tabs>
          <w:tab w:val="num" w:pos="0"/>
        </w:tabs>
        <w:ind w:left="1800" w:hanging="360"/>
      </w:pPr>
      <w:rPr>
        <w:rFonts w:ascii="Symbol" w:hAnsi="Symbol" w:cs="Symbol"/>
        <w:sz w:val="24"/>
        <w:lang w:eastAsia="ar-SA"/>
      </w:rPr>
    </w:lvl>
    <w:lvl w:ilvl="4">
      <w:start w:val="1"/>
      <w:numFmt w:val="bullet"/>
      <w:lvlText w:val=""/>
      <w:lvlJc w:val="left"/>
      <w:pPr>
        <w:tabs>
          <w:tab w:val="num" w:pos="0"/>
        </w:tabs>
        <w:ind w:left="2160" w:hanging="360"/>
      </w:pPr>
      <w:rPr>
        <w:rFonts w:ascii="Symbol" w:hAnsi="Symbol" w:cs="Symbol"/>
        <w:sz w:val="24"/>
        <w:lang w:eastAsia="ar-SA"/>
      </w:rPr>
    </w:lvl>
    <w:lvl w:ilvl="5">
      <w:start w:val="1"/>
      <w:numFmt w:val="bullet"/>
      <w:lvlText w:val=""/>
      <w:lvlJc w:val="left"/>
      <w:pPr>
        <w:tabs>
          <w:tab w:val="num" w:pos="0"/>
        </w:tabs>
        <w:ind w:left="2520" w:hanging="360"/>
      </w:pPr>
      <w:rPr>
        <w:rFonts w:ascii="Symbol" w:hAnsi="Symbol" w:cs="Symbol"/>
        <w:sz w:val="24"/>
        <w:lang w:eastAsia="ar-SA"/>
      </w:rPr>
    </w:lvl>
    <w:lvl w:ilvl="6">
      <w:start w:val="1"/>
      <w:numFmt w:val="bullet"/>
      <w:lvlText w:val=""/>
      <w:lvlJc w:val="left"/>
      <w:pPr>
        <w:tabs>
          <w:tab w:val="num" w:pos="0"/>
        </w:tabs>
        <w:ind w:left="2880" w:hanging="360"/>
      </w:pPr>
      <w:rPr>
        <w:rFonts w:ascii="Symbol" w:hAnsi="Symbol" w:cs="Symbol"/>
        <w:sz w:val="24"/>
        <w:lang w:eastAsia="ar-SA"/>
      </w:rPr>
    </w:lvl>
    <w:lvl w:ilvl="7">
      <w:start w:val="1"/>
      <w:numFmt w:val="bullet"/>
      <w:lvlText w:val=""/>
      <w:lvlJc w:val="left"/>
      <w:pPr>
        <w:tabs>
          <w:tab w:val="num" w:pos="0"/>
        </w:tabs>
        <w:ind w:left="3240" w:hanging="360"/>
      </w:pPr>
      <w:rPr>
        <w:rFonts w:ascii="Symbol" w:hAnsi="Symbol" w:cs="Symbol"/>
        <w:sz w:val="24"/>
        <w:lang w:eastAsia="ar-SA"/>
      </w:rPr>
    </w:lvl>
    <w:lvl w:ilvl="8">
      <w:start w:val="1"/>
      <w:numFmt w:val="bullet"/>
      <w:lvlText w:val=""/>
      <w:lvlJc w:val="left"/>
      <w:pPr>
        <w:tabs>
          <w:tab w:val="num" w:pos="0"/>
        </w:tabs>
        <w:ind w:left="3600" w:hanging="360"/>
      </w:pPr>
      <w:rPr>
        <w:rFonts w:ascii="Symbol" w:hAnsi="Symbol" w:cs="Symbol"/>
        <w:sz w:val="24"/>
        <w:lang w:eastAsia="ar-SA"/>
      </w:rPr>
    </w:lvl>
  </w:abstractNum>
  <w:abstractNum w:abstractNumId="6" w15:restartNumberingAfterBreak="0">
    <w:nsid w:val="00000026"/>
    <w:multiLevelType w:val="multilevel"/>
    <w:tmpl w:val="F03CC7E0"/>
    <w:name w:val="WW8Num40"/>
    <w:lvl w:ilvl="0">
      <w:start w:val="1"/>
      <w:numFmt w:val="decimal"/>
      <w:lvlText w:val=" %1."/>
      <w:lvlJc w:val="left"/>
      <w:pPr>
        <w:tabs>
          <w:tab w:val="num" w:pos="0"/>
        </w:tabs>
        <w:ind w:left="720" w:hanging="360"/>
      </w:pPr>
      <w:rPr>
        <w:rFonts w:ascii="Arial" w:eastAsia="Calibri" w:hAnsi="Arial" w:cs="Arial" w:hint="default"/>
        <w:b w:val="0"/>
        <w:bCs w:val="0"/>
        <w:sz w:val="24"/>
        <w:szCs w:val="22"/>
      </w:rPr>
    </w:lvl>
    <w:lvl w:ilvl="1">
      <w:start w:val="1"/>
      <w:numFmt w:val="lowerLetter"/>
      <w:lvlText w:val=" %2)"/>
      <w:lvlJc w:val="left"/>
      <w:pPr>
        <w:tabs>
          <w:tab w:val="num" w:pos="0"/>
        </w:tabs>
        <w:ind w:left="1080" w:hanging="360"/>
      </w:pPr>
      <w:rPr>
        <w:rFonts w:ascii="Calibri" w:eastAsia="Calibri" w:hAnsi="Calibri" w:cs="Calibri"/>
        <w:b w:val="0"/>
        <w:bCs w:val="0"/>
        <w:sz w:val="24"/>
      </w:rPr>
    </w:lvl>
    <w:lvl w:ilvl="2">
      <w:start w:val="1"/>
      <w:numFmt w:val="bullet"/>
      <w:lvlText w:val=""/>
      <w:lvlJc w:val="left"/>
      <w:pPr>
        <w:tabs>
          <w:tab w:val="num" w:pos="0"/>
        </w:tabs>
        <w:ind w:left="1440" w:hanging="360"/>
      </w:pPr>
      <w:rPr>
        <w:rFonts w:ascii="Symbol" w:hAnsi="Symbol" w:cs="Symbol"/>
        <w:sz w:val="24"/>
      </w:rPr>
    </w:lvl>
    <w:lvl w:ilvl="3">
      <w:start w:val="1"/>
      <w:numFmt w:val="bullet"/>
      <w:lvlText w:val=""/>
      <w:lvlJc w:val="left"/>
      <w:pPr>
        <w:tabs>
          <w:tab w:val="num" w:pos="0"/>
        </w:tabs>
        <w:ind w:left="1800" w:hanging="360"/>
      </w:pPr>
      <w:rPr>
        <w:rFonts w:ascii="Symbol" w:hAnsi="Symbol" w:cs="Symbol"/>
        <w:sz w:val="24"/>
      </w:rPr>
    </w:lvl>
    <w:lvl w:ilvl="4">
      <w:start w:val="1"/>
      <w:numFmt w:val="bullet"/>
      <w:lvlText w:val=""/>
      <w:lvlJc w:val="left"/>
      <w:pPr>
        <w:tabs>
          <w:tab w:val="num" w:pos="0"/>
        </w:tabs>
        <w:ind w:left="2160" w:hanging="360"/>
      </w:pPr>
      <w:rPr>
        <w:rFonts w:ascii="Symbol" w:hAnsi="Symbol" w:cs="Symbol"/>
        <w:sz w:val="24"/>
      </w:rPr>
    </w:lvl>
    <w:lvl w:ilvl="5">
      <w:start w:val="1"/>
      <w:numFmt w:val="bullet"/>
      <w:lvlText w:val=""/>
      <w:lvlJc w:val="left"/>
      <w:pPr>
        <w:tabs>
          <w:tab w:val="num" w:pos="0"/>
        </w:tabs>
        <w:ind w:left="2520" w:hanging="360"/>
      </w:pPr>
      <w:rPr>
        <w:rFonts w:ascii="Symbol" w:hAnsi="Symbol" w:cs="Symbol"/>
        <w:sz w:val="24"/>
      </w:rPr>
    </w:lvl>
    <w:lvl w:ilvl="6">
      <w:start w:val="1"/>
      <w:numFmt w:val="bullet"/>
      <w:lvlText w:val=""/>
      <w:lvlJc w:val="left"/>
      <w:pPr>
        <w:tabs>
          <w:tab w:val="num" w:pos="0"/>
        </w:tabs>
        <w:ind w:left="2880" w:hanging="360"/>
      </w:pPr>
      <w:rPr>
        <w:rFonts w:ascii="Symbol" w:hAnsi="Symbol" w:cs="Symbol"/>
        <w:sz w:val="24"/>
      </w:rPr>
    </w:lvl>
    <w:lvl w:ilvl="7">
      <w:start w:val="1"/>
      <w:numFmt w:val="bullet"/>
      <w:lvlText w:val=""/>
      <w:lvlJc w:val="left"/>
      <w:pPr>
        <w:tabs>
          <w:tab w:val="num" w:pos="0"/>
        </w:tabs>
        <w:ind w:left="3240" w:hanging="360"/>
      </w:pPr>
      <w:rPr>
        <w:rFonts w:ascii="Symbol" w:hAnsi="Symbol" w:cs="Symbol"/>
        <w:sz w:val="24"/>
      </w:rPr>
    </w:lvl>
    <w:lvl w:ilvl="8">
      <w:start w:val="1"/>
      <w:numFmt w:val="bullet"/>
      <w:lvlText w:val=""/>
      <w:lvlJc w:val="left"/>
      <w:pPr>
        <w:tabs>
          <w:tab w:val="num" w:pos="0"/>
        </w:tabs>
        <w:ind w:left="3600" w:hanging="360"/>
      </w:pPr>
      <w:rPr>
        <w:rFonts w:ascii="Symbol" w:hAnsi="Symbol" w:cs="Symbol"/>
        <w:sz w:val="24"/>
      </w:rPr>
    </w:lvl>
  </w:abstractNum>
  <w:abstractNum w:abstractNumId="7" w15:restartNumberingAfterBreak="0">
    <w:nsid w:val="00000028"/>
    <w:multiLevelType w:val="multilevel"/>
    <w:tmpl w:val="221E59E4"/>
    <w:lvl w:ilvl="0">
      <w:start w:val="1"/>
      <w:numFmt w:val="decimal"/>
      <w:lvlText w:val=" %1."/>
      <w:lvlJc w:val="left"/>
      <w:pPr>
        <w:tabs>
          <w:tab w:val="num" w:pos="0"/>
        </w:tabs>
        <w:ind w:left="720" w:hanging="360"/>
      </w:pPr>
      <w:rPr>
        <w:rFonts w:ascii="Arial" w:eastAsia="Calibri" w:hAnsi="Arial" w:cs="Arial" w:hint="default"/>
        <w:b w:val="0"/>
        <w:bCs w:val="0"/>
        <w:sz w:val="22"/>
        <w:szCs w:val="22"/>
      </w:rPr>
    </w:lvl>
    <w:lvl w:ilvl="1">
      <w:start w:val="1"/>
      <w:numFmt w:val="lowerLetter"/>
      <w:lvlText w:val=" %2)"/>
      <w:lvlJc w:val="left"/>
      <w:pPr>
        <w:tabs>
          <w:tab w:val="num" w:pos="0"/>
        </w:tabs>
        <w:ind w:left="1080" w:hanging="360"/>
      </w:pPr>
      <w:rPr>
        <w:rFonts w:ascii="Calibri" w:eastAsia="Calibri" w:hAnsi="Calibri" w:cs="Calibri"/>
        <w:b w:val="0"/>
        <w:bCs w:val="0"/>
        <w:sz w:val="24"/>
      </w:rPr>
    </w:lvl>
    <w:lvl w:ilvl="2">
      <w:start w:val="1"/>
      <w:numFmt w:val="bullet"/>
      <w:lvlText w:val=""/>
      <w:lvlJc w:val="left"/>
      <w:pPr>
        <w:tabs>
          <w:tab w:val="num" w:pos="0"/>
        </w:tabs>
        <w:ind w:left="1440" w:hanging="360"/>
      </w:pPr>
      <w:rPr>
        <w:rFonts w:ascii="Symbol" w:hAnsi="Symbol" w:cs="Symbol"/>
        <w:sz w:val="24"/>
      </w:rPr>
    </w:lvl>
    <w:lvl w:ilvl="3">
      <w:start w:val="1"/>
      <w:numFmt w:val="bullet"/>
      <w:lvlText w:val=""/>
      <w:lvlJc w:val="left"/>
      <w:pPr>
        <w:tabs>
          <w:tab w:val="num" w:pos="0"/>
        </w:tabs>
        <w:ind w:left="1800" w:hanging="360"/>
      </w:pPr>
      <w:rPr>
        <w:rFonts w:ascii="Symbol" w:hAnsi="Symbol" w:cs="Symbol"/>
        <w:sz w:val="24"/>
      </w:rPr>
    </w:lvl>
    <w:lvl w:ilvl="4">
      <w:start w:val="1"/>
      <w:numFmt w:val="bullet"/>
      <w:lvlText w:val=""/>
      <w:lvlJc w:val="left"/>
      <w:pPr>
        <w:tabs>
          <w:tab w:val="num" w:pos="0"/>
        </w:tabs>
        <w:ind w:left="2160" w:hanging="360"/>
      </w:pPr>
      <w:rPr>
        <w:rFonts w:ascii="Symbol" w:hAnsi="Symbol" w:cs="Symbol"/>
        <w:sz w:val="24"/>
      </w:rPr>
    </w:lvl>
    <w:lvl w:ilvl="5">
      <w:start w:val="1"/>
      <w:numFmt w:val="bullet"/>
      <w:lvlText w:val=""/>
      <w:lvlJc w:val="left"/>
      <w:pPr>
        <w:tabs>
          <w:tab w:val="num" w:pos="0"/>
        </w:tabs>
        <w:ind w:left="2520" w:hanging="360"/>
      </w:pPr>
      <w:rPr>
        <w:rFonts w:ascii="Symbol" w:hAnsi="Symbol" w:cs="Symbol"/>
        <w:sz w:val="24"/>
      </w:rPr>
    </w:lvl>
    <w:lvl w:ilvl="6">
      <w:start w:val="1"/>
      <w:numFmt w:val="bullet"/>
      <w:lvlText w:val=""/>
      <w:lvlJc w:val="left"/>
      <w:pPr>
        <w:tabs>
          <w:tab w:val="num" w:pos="0"/>
        </w:tabs>
        <w:ind w:left="2880" w:hanging="360"/>
      </w:pPr>
      <w:rPr>
        <w:rFonts w:ascii="Symbol" w:hAnsi="Symbol" w:cs="Symbol"/>
        <w:sz w:val="24"/>
      </w:rPr>
    </w:lvl>
    <w:lvl w:ilvl="7">
      <w:start w:val="1"/>
      <w:numFmt w:val="bullet"/>
      <w:lvlText w:val=""/>
      <w:lvlJc w:val="left"/>
      <w:pPr>
        <w:tabs>
          <w:tab w:val="num" w:pos="0"/>
        </w:tabs>
        <w:ind w:left="3240" w:hanging="360"/>
      </w:pPr>
      <w:rPr>
        <w:rFonts w:ascii="Symbol" w:hAnsi="Symbol" w:cs="Symbol"/>
        <w:sz w:val="24"/>
      </w:rPr>
    </w:lvl>
    <w:lvl w:ilvl="8">
      <w:start w:val="1"/>
      <w:numFmt w:val="bullet"/>
      <w:lvlText w:val=""/>
      <w:lvlJc w:val="left"/>
      <w:pPr>
        <w:tabs>
          <w:tab w:val="num" w:pos="0"/>
        </w:tabs>
        <w:ind w:left="3600" w:hanging="360"/>
      </w:pPr>
      <w:rPr>
        <w:rFonts w:ascii="Symbol" w:hAnsi="Symbol" w:cs="Symbol"/>
        <w:sz w:val="24"/>
      </w:rPr>
    </w:lvl>
  </w:abstractNum>
  <w:abstractNum w:abstractNumId="8" w15:restartNumberingAfterBreak="0">
    <w:nsid w:val="00000029"/>
    <w:multiLevelType w:val="multilevel"/>
    <w:tmpl w:val="BAFA8B22"/>
    <w:name w:val="WW8Num43"/>
    <w:lvl w:ilvl="0">
      <w:start w:val="1"/>
      <w:numFmt w:val="decimal"/>
      <w:lvlText w:val=" %1."/>
      <w:lvlJc w:val="left"/>
      <w:pPr>
        <w:tabs>
          <w:tab w:val="num" w:pos="0"/>
        </w:tabs>
        <w:ind w:left="720" w:hanging="360"/>
      </w:pPr>
      <w:rPr>
        <w:rFonts w:ascii="Arial" w:eastAsia="Calibri" w:hAnsi="Arial" w:cs="Arial" w:hint="default"/>
        <w:b w:val="0"/>
        <w:bCs w:val="0"/>
        <w:sz w:val="24"/>
        <w:szCs w:val="22"/>
      </w:rPr>
    </w:lvl>
    <w:lvl w:ilvl="1">
      <w:start w:val="1"/>
      <w:numFmt w:val="lowerLetter"/>
      <w:lvlText w:val=" %2)"/>
      <w:lvlJc w:val="left"/>
      <w:pPr>
        <w:tabs>
          <w:tab w:val="num" w:pos="0"/>
        </w:tabs>
        <w:ind w:left="1080" w:hanging="360"/>
      </w:pPr>
      <w:rPr>
        <w:rFonts w:ascii="Calibri" w:eastAsia="Calibri" w:hAnsi="Calibri" w:cs="Calibri"/>
        <w:b w:val="0"/>
        <w:bCs w:val="0"/>
        <w:sz w:val="24"/>
      </w:rPr>
    </w:lvl>
    <w:lvl w:ilvl="2">
      <w:start w:val="1"/>
      <w:numFmt w:val="bullet"/>
      <w:lvlText w:val=""/>
      <w:lvlJc w:val="left"/>
      <w:pPr>
        <w:tabs>
          <w:tab w:val="num" w:pos="0"/>
        </w:tabs>
        <w:ind w:left="1440" w:hanging="360"/>
      </w:pPr>
      <w:rPr>
        <w:rFonts w:ascii="Symbol" w:hAnsi="Symbol" w:cs="Symbol"/>
        <w:sz w:val="24"/>
      </w:rPr>
    </w:lvl>
    <w:lvl w:ilvl="3">
      <w:start w:val="1"/>
      <w:numFmt w:val="bullet"/>
      <w:lvlText w:val=""/>
      <w:lvlJc w:val="left"/>
      <w:pPr>
        <w:tabs>
          <w:tab w:val="num" w:pos="0"/>
        </w:tabs>
        <w:ind w:left="1800" w:hanging="360"/>
      </w:pPr>
      <w:rPr>
        <w:rFonts w:ascii="Symbol" w:hAnsi="Symbol" w:cs="Symbol"/>
        <w:sz w:val="24"/>
      </w:rPr>
    </w:lvl>
    <w:lvl w:ilvl="4">
      <w:start w:val="1"/>
      <w:numFmt w:val="bullet"/>
      <w:lvlText w:val=""/>
      <w:lvlJc w:val="left"/>
      <w:pPr>
        <w:tabs>
          <w:tab w:val="num" w:pos="0"/>
        </w:tabs>
        <w:ind w:left="2160" w:hanging="360"/>
      </w:pPr>
      <w:rPr>
        <w:rFonts w:ascii="Symbol" w:hAnsi="Symbol" w:cs="Symbol"/>
        <w:sz w:val="24"/>
      </w:rPr>
    </w:lvl>
    <w:lvl w:ilvl="5">
      <w:start w:val="1"/>
      <w:numFmt w:val="bullet"/>
      <w:lvlText w:val=""/>
      <w:lvlJc w:val="left"/>
      <w:pPr>
        <w:tabs>
          <w:tab w:val="num" w:pos="0"/>
        </w:tabs>
        <w:ind w:left="2520" w:hanging="360"/>
      </w:pPr>
      <w:rPr>
        <w:rFonts w:ascii="Symbol" w:hAnsi="Symbol" w:cs="Symbol"/>
        <w:sz w:val="24"/>
      </w:rPr>
    </w:lvl>
    <w:lvl w:ilvl="6">
      <w:start w:val="1"/>
      <w:numFmt w:val="bullet"/>
      <w:lvlText w:val=""/>
      <w:lvlJc w:val="left"/>
      <w:pPr>
        <w:tabs>
          <w:tab w:val="num" w:pos="0"/>
        </w:tabs>
        <w:ind w:left="2880" w:hanging="360"/>
      </w:pPr>
      <w:rPr>
        <w:rFonts w:ascii="Symbol" w:hAnsi="Symbol" w:cs="Symbol"/>
        <w:sz w:val="24"/>
      </w:rPr>
    </w:lvl>
    <w:lvl w:ilvl="7">
      <w:start w:val="1"/>
      <w:numFmt w:val="bullet"/>
      <w:lvlText w:val=""/>
      <w:lvlJc w:val="left"/>
      <w:pPr>
        <w:tabs>
          <w:tab w:val="num" w:pos="0"/>
        </w:tabs>
        <w:ind w:left="3240" w:hanging="360"/>
      </w:pPr>
      <w:rPr>
        <w:rFonts w:ascii="Symbol" w:hAnsi="Symbol" w:cs="Symbol"/>
        <w:sz w:val="24"/>
      </w:rPr>
    </w:lvl>
    <w:lvl w:ilvl="8">
      <w:start w:val="1"/>
      <w:numFmt w:val="bullet"/>
      <w:lvlText w:val=""/>
      <w:lvlJc w:val="left"/>
      <w:pPr>
        <w:tabs>
          <w:tab w:val="num" w:pos="0"/>
        </w:tabs>
        <w:ind w:left="3600" w:hanging="360"/>
      </w:pPr>
      <w:rPr>
        <w:rFonts w:ascii="Symbol" w:hAnsi="Symbol" w:cs="Symbol"/>
        <w:sz w:val="24"/>
      </w:rPr>
    </w:lvl>
  </w:abstractNum>
  <w:abstractNum w:abstractNumId="9" w15:restartNumberingAfterBreak="0">
    <w:nsid w:val="0000002A"/>
    <w:multiLevelType w:val="multilevel"/>
    <w:tmpl w:val="88768D92"/>
    <w:name w:val="WW8Num44"/>
    <w:lvl w:ilvl="0">
      <w:start w:val="1"/>
      <w:numFmt w:val="decimal"/>
      <w:lvlText w:val=" %1."/>
      <w:lvlJc w:val="left"/>
      <w:pPr>
        <w:tabs>
          <w:tab w:val="num" w:pos="0"/>
        </w:tabs>
        <w:ind w:left="720" w:hanging="360"/>
      </w:pPr>
      <w:rPr>
        <w:rFonts w:ascii="Arial" w:eastAsia="Calibri" w:hAnsi="Arial" w:cs="Calibri" w:hint="default"/>
        <w:b w:val="0"/>
        <w:bCs w:val="0"/>
        <w:spacing w:val="1"/>
        <w:sz w:val="24"/>
        <w:szCs w:val="22"/>
        <w:lang w:val="pl-PL" w:eastAsia="ar-SA"/>
      </w:rPr>
    </w:lvl>
    <w:lvl w:ilvl="1">
      <w:start w:val="1"/>
      <w:numFmt w:val="lowerLetter"/>
      <w:lvlText w:val=" %2)"/>
      <w:lvlJc w:val="left"/>
      <w:pPr>
        <w:tabs>
          <w:tab w:val="num" w:pos="0"/>
        </w:tabs>
        <w:ind w:left="1080" w:hanging="360"/>
      </w:pPr>
      <w:rPr>
        <w:rFonts w:ascii="Calibri" w:eastAsia="Calibri" w:hAnsi="Calibri" w:cs="Calibri"/>
        <w:b w:val="0"/>
        <w:bCs w:val="0"/>
        <w:spacing w:val="1"/>
        <w:sz w:val="24"/>
        <w:lang w:val="pl-PL" w:eastAsia="ar-SA"/>
      </w:rPr>
    </w:lvl>
    <w:lvl w:ilvl="2">
      <w:start w:val="1"/>
      <w:numFmt w:val="bullet"/>
      <w:lvlText w:val=""/>
      <w:lvlJc w:val="left"/>
      <w:pPr>
        <w:tabs>
          <w:tab w:val="num" w:pos="0"/>
        </w:tabs>
        <w:ind w:left="1440" w:hanging="360"/>
      </w:pPr>
      <w:rPr>
        <w:rFonts w:ascii="Symbol" w:hAnsi="Symbol" w:cs="Symbol"/>
        <w:sz w:val="24"/>
      </w:rPr>
    </w:lvl>
    <w:lvl w:ilvl="3">
      <w:start w:val="1"/>
      <w:numFmt w:val="bullet"/>
      <w:lvlText w:val=""/>
      <w:lvlJc w:val="left"/>
      <w:pPr>
        <w:tabs>
          <w:tab w:val="num" w:pos="0"/>
        </w:tabs>
        <w:ind w:left="1800" w:hanging="360"/>
      </w:pPr>
      <w:rPr>
        <w:rFonts w:ascii="Symbol" w:hAnsi="Symbol" w:cs="Symbol"/>
        <w:sz w:val="24"/>
      </w:rPr>
    </w:lvl>
    <w:lvl w:ilvl="4">
      <w:start w:val="1"/>
      <w:numFmt w:val="bullet"/>
      <w:lvlText w:val=""/>
      <w:lvlJc w:val="left"/>
      <w:pPr>
        <w:tabs>
          <w:tab w:val="num" w:pos="0"/>
        </w:tabs>
        <w:ind w:left="2160" w:hanging="360"/>
      </w:pPr>
      <w:rPr>
        <w:rFonts w:ascii="Symbol" w:hAnsi="Symbol" w:cs="Symbol"/>
        <w:sz w:val="24"/>
      </w:rPr>
    </w:lvl>
    <w:lvl w:ilvl="5">
      <w:start w:val="1"/>
      <w:numFmt w:val="bullet"/>
      <w:lvlText w:val=""/>
      <w:lvlJc w:val="left"/>
      <w:pPr>
        <w:tabs>
          <w:tab w:val="num" w:pos="0"/>
        </w:tabs>
        <w:ind w:left="2520" w:hanging="360"/>
      </w:pPr>
      <w:rPr>
        <w:rFonts w:ascii="Symbol" w:hAnsi="Symbol" w:cs="Symbol"/>
        <w:sz w:val="24"/>
      </w:rPr>
    </w:lvl>
    <w:lvl w:ilvl="6">
      <w:start w:val="1"/>
      <w:numFmt w:val="bullet"/>
      <w:lvlText w:val=""/>
      <w:lvlJc w:val="left"/>
      <w:pPr>
        <w:tabs>
          <w:tab w:val="num" w:pos="0"/>
        </w:tabs>
        <w:ind w:left="2880" w:hanging="360"/>
      </w:pPr>
      <w:rPr>
        <w:rFonts w:ascii="Symbol" w:hAnsi="Symbol" w:cs="Symbol"/>
        <w:sz w:val="24"/>
      </w:rPr>
    </w:lvl>
    <w:lvl w:ilvl="7">
      <w:start w:val="1"/>
      <w:numFmt w:val="bullet"/>
      <w:lvlText w:val=""/>
      <w:lvlJc w:val="left"/>
      <w:pPr>
        <w:tabs>
          <w:tab w:val="num" w:pos="0"/>
        </w:tabs>
        <w:ind w:left="3240" w:hanging="360"/>
      </w:pPr>
      <w:rPr>
        <w:rFonts w:ascii="Symbol" w:hAnsi="Symbol" w:cs="Symbol"/>
        <w:sz w:val="24"/>
      </w:rPr>
    </w:lvl>
    <w:lvl w:ilvl="8">
      <w:start w:val="1"/>
      <w:numFmt w:val="bullet"/>
      <w:lvlText w:val=""/>
      <w:lvlJc w:val="left"/>
      <w:pPr>
        <w:tabs>
          <w:tab w:val="num" w:pos="0"/>
        </w:tabs>
        <w:ind w:left="3600" w:hanging="360"/>
      </w:pPr>
      <w:rPr>
        <w:rFonts w:ascii="Symbol" w:hAnsi="Symbol" w:cs="Symbol"/>
        <w:sz w:val="24"/>
      </w:rPr>
    </w:lvl>
  </w:abstractNum>
  <w:abstractNum w:abstractNumId="10" w15:restartNumberingAfterBreak="0">
    <w:nsid w:val="0000002B"/>
    <w:multiLevelType w:val="multilevel"/>
    <w:tmpl w:val="3EAE1B0A"/>
    <w:name w:val="WW8Num45"/>
    <w:lvl w:ilvl="0">
      <w:start w:val="1"/>
      <w:numFmt w:val="decimal"/>
      <w:lvlText w:val=" %1."/>
      <w:lvlJc w:val="left"/>
      <w:pPr>
        <w:tabs>
          <w:tab w:val="num" w:pos="0"/>
        </w:tabs>
        <w:ind w:left="720" w:hanging="360"/>
      </w:pPr>
      <w:rPr>
        <w:rFonts w:ascii="Arial" w:eastAsia="Calibri" w:hAnsi="Arial" w:cs="Arial" w:hint="default"/>
        <w:b w:val="0"/>
        <w:bCs w:val="0"/>
        <w:sz w:val="24"/>
        <w:szCs w:val="22"/>
      </w:rPr>
    </w:lvl>
    <w:lvl w:ilvl="1">
      <w:start w:val="1"/>
      <w:numFmt w:val="lowerLetter"/>
      <w:lvlText w:val=" %2)"/>
      <w:lvlJc w:val="left"/>
      <w:pPr>
        <w:tabs>
          <w:tab w:val="num" w:pos="0"/>
        </w:tabs>
        <w:ind w:left="1080" w:hanging="360"/>
      </w:pPr>
      <w:rPr>
        <w:rFonts w:ascii="Calibri" w:eastAsia="Calibri" w:hAnsi="Calibri" w:cs="Calibri"/>
        <w:b w:val="0"/>
        <w:bCs w:val="0"/>
        <w:sz w:val="24"/>
      </w:rPr>
    </w:lvl>
    <w:lvl w:ilvl="2">
      <w:start w:val="1"/>
      <w:numFmt w:val="bullet"/>
      <w:lvlText w:val=""/>
      <w:lvlJc w:val="left"/>
      <w:pPr>
        <w:tabs>
          <w:tab w:val="num" w:pos="0"/>
        </w:tabs>
        <w:ind w:left="1440" w:hanging="360"/>
      </w:pPr>
      <w:rPr>
        <w:rFonts w:ascii="Symbol" w:hAnsi="Symbol" w:cs="Symbol"/>
        <w:sz w:val="24"/>
      </w:rPr>
    </w:lvl>
    <w:lvl w:ilvl="3">
      <w:start w:val="1"/>
      <w:numFmt w:val="bullet"/>
      <w:lvlText w:val=""/>
      <w:lvlJc w:val="left"/>
      <w:pPr>
        <w:tabs>
          <w:tab w:val="num" w:pos="0"/>
        </w:tabs>
        <w:ind w:left="1800" w:hanging="360"/>
      </w:pPr>
      <w:rPr>
        <w:rFonts w:ascii="Symbol" w:hAnsi="Symbol" w:cs="Symbol"/>
        <w:sz w:val="24"/>
      </w:rPr>
    </w:lvl>
    <w:lvl w:ilvl="4">
      <w:start w:val="1"/>
      <w:numFmt w:val="bullet"/>
      <w:lvlText w:val=""/>
      <w:lvlJc w:val="left"/>
      <w:pPr>
        <w:tabs>
          <w:tab w:val="num" w:pos="0"/>
        </w:tabs>
        <w:ind w:left="2160" w:hanging="360"/>
      </w:pPr>
      <w:rPr>
        <w:rFonts w:ascii="Symbol" w:hAnsi="Symbol" w:cs="Symbol"/>
        <w:sz w:val="24"/>
      </w:rPr>
    </w:lvl>
    <w:lvl w:ilvl="5">
      <w:start w:val="1"/>
      <w:numFmt w:val="bullet"/>
      <w:lvlText w:val=""/>
      <w:lvlJc w:val="left"/>
      <w:pPr>
        <w:tabs>
          <w:tab w:val="num" w:pos="0"/>
        </w:tabs>
        <w:ind w:left="2520" w:hanging="360"/>
      </w:pPr>
      <w:rPr>
        <w:rFonts w:ascii="Symbol" w:hAnsi="Symbol" w:cs="Symbol"/>
        <w:sz w:val="24"/>
      </w:rPr>
    </w:lvl>
    <w:lvl w:ilvl="6">
      <w:start w:val="1"/>
      <w:numFmt w:val="bullet"/>
      <w:lvlText w:val=""/>
      <w:lvlJc w:val="left"/>
      <w:pPr>
        <w:tabs>
          <w:tab w:val="num" w:pos="0"/>
        </w:tabs>
        <w:ind w:left="2880" w:hanging="360"/>
      </w:pPr>
      <w:rPr>
        <w:rFonts w:ascii="Symbol" w:hAnsi="Symbol" w:cs="Symbol"/>
        <w:sz w:val="24"/>
      </w:rPr>
    </w:lvl>
    <w:lvl w:ilvl="7">
      <w:start w:val="1"/>
      <w:numFmt w:val="bullet"/>
      <w:lvlText w:val=""/>
      <w:lvlJc w:val="left"/>
      <w:pPr>
        <w:tabs>
          <w:tab w:val="num" w:pos="0"/>
        </w:tabs>
        <w:ind w:left="3240" w:hanging="360"/>
      </w:pPr>
      <w:rPr>
        <w:rFonts w:ascii="Symbol" w:hAnsi="Symbol" w:cs="Symbol"/>
        <w:sz w:val="24"/>
      </w:rPr>
    </w:lvl>
    <w:lvl w:ilvl="8">
      <w:start w:val="1"/>
      <w:numFmt w:val="bullet"/>
      <w:lvlText w:val=""/>
      <w:lvlJc w:val="left"/>
      <w:pPr>
        <w:tabs>
          <w:tab w:val="num" w:pos="0"/>
        </w:tabs>
        <w:ind w:left="3600" w:hanging="360"/>
      </w:pPr>
      <w:rPr>
        <w:rFonts w:ascii="Symbol" w:hAnsi="Symbol" w:cs="Symbol"/>
        <w:sz w:val="24"/>
      </w:rPr>
    </w:lvl>
  </w:abstractNum>
  <w:abstractNum w:abstractNumId="11" w15:restartNumberingAfterBreak="0">
    <w:nsid w:val="0A0F02C6"/>
    <w:multiLevelType w:val="hybridMultilevel"/>
    <w:tmpl w:val="E7B0E600"/>
    <w:lvl w:ilvl="0" w:tplc="C3B6CC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E68616A"/>
    <w:multiLevelType w:val="hybridMultilevel"/>
    <w:tmpl w:val="576C232E"/>
    <w:lvl w:ilvl="0" w:tplc="5FB629AA">
      <w:start w:val="9"/>
      <w:numFmt w:val="decimal"/>
      <w:lvlText w:val="%1."/>
      <w:lvlJc w:val="left"/>
      <w:pPr>
        <w:tabs>
          <w:tab w:val="num" w:pos="284"/>
        </w:tabs>
        <w:ind w:left="284" w:hanging="360"/>
      </w:pPr>
      <w:rPr>
        <w:rFonts w:hint="default"/>
      </w:rPr>
    </w:lvl>
    <w:lvl w:ilvl="1" w:tplc="E1922FC2">
      <w:start w:val="1"/>
      <w:numFmt w:val="lowerLetter"/>
      <w:lvlText w:val="%2)"/>
      <w:lvlJc w:val="left"/>
      <w:pPr>
        <w:tabs>
          <w:tab w:val="num" w:pos="1004"/>
        </w:tabs>
        <w:ind w:left="1004" w:hanging="360"/>
      </w:pPr>
      <w:rPr>
        <w:rFonts w:ascii="Arial" w:eastAsia="Times New Roman" w:hAnsi="Arial" w:cs="Arial"/>
      </w:rPr>
    </w:lvl>
    <w:lvl w:ilvl="2" w:tplc="0415001B" w:tentative="1">
      <w:start w:val="1"/>
      <w:numFmt w:val="lowerRoman"/>
      <w:lvlText w:val="%3."/>
      <w:lvlJc w:val="right"/>
      <w:pPr>
        <w:tabs>
          <w:tab w:val="num" w:pos="1724"/>
        </w:tabs>
        <w:ind w:left="1724" w:hanging="180"/>
      </w:pPr>
    </w:lvl>
    <w:lvl w:ilvl="3" w:tplc="0415000F" w:tentative="1">
      <w:start w:val="1"/>
      <w:numFmt w:val="decimal"/>
      <w:lvlText w:val="%4."/>
      <w:lvlJc w:val="left"/>
      <w:pPr>
        <w:tabs>
          <w:tab w:val="num" w:pos="2444"/>
        </w:tabs>
        <w:ind w:left="2444" w:hanging="360"/>
      </w:pPr>
    </w:lvl>
    <w:lvl w:ilvl="4" w:tplc="04150019" w:tentative="1">
      <w:start w:val="1"/>
      <w:numFmt w:val="lowerLetter"/>
      <w:lvlText w:val="%5."/>
      <w:lvlJc w:val="left"/>
      <w:pPr>
        <w:tabs>
          <w:tab w:val="num" w:pos="3164"/>
        </w:tabs>
        <w:ind w:left="3164" w:hanging="360"/>
      </w:pPr>
    </w:lvl>
    <w:lvl w:ilvl="5" w:tplc="0415001B" w:tentative="1">
      <w:start w:val="1"/>
      <w:numFmt w:val="lowerRoman"/>
      <w:lvlText w:val="%6."/>
      <w:lvlJc w:val="right"/>
      <w:pPr>
        <w:tabs>
          <w:tab w:val="num" w:pos="3884"/>
        </w:tabs>
        <w:ind w:left="3884" w:hanging="180"/>
      </w:pPr>
    </w:lvl>
    <w:lvl w:ilvl="6" w:tplc="0415000F" w:tentative="1">
      <w:start w:val="1"/>
      <w:numFmt w:val="decimal"/>
      <w:lvlText w:val="%7."/>
      <w:lvlJc w:val="left"/>
      <w:pPr>
        <w:tabs>
          <w:tab w:val="num" w:pos="4604"/>
        </w:tabs>
        <w:ind w:left="4604" w:hanging="360"/>
      </w:pPr>
    </w:lvl>
    <w:lvl w:ilvl="7" w:tplc="04150019" w:tentative="1">
      <w:start w:val="1"/>
      <w:numFmt w:val="lowerLetter"/>
      <w:lvlText w:val="%8."/>
      <w:lvlJc w:val="left"/>
      <w:pPr>
        <w:tabs>
          <w:tab w:val="num" w:pos="5324"/>
        </w:tabs>
        <w:ind w:left="5324" w:hanging="360"/>
      </w:pPr>
    </w:lvl>
    <w:lvl w:ilvl="8" w:tplc="0415001B" w:tentative="1">
      <w:start w:val="1"/>
      <w:numFmt w:val="lowerRoman"/>
      <w:lvlText w:val="%9."/>
      <w:lvlJc w:val="right"/>
      <w:pPr>
        <w:tabs>
          <w:tab w:val="num" w:pos="6044"/>
        </w:tabs>
        <w:ind w:left="6044" w:hanging="180"/>
      </w:pPr>
    </w:lvl>
  </w:abstractNum>
  <w:abstractNum w:abstractNumId="13" w15:restartNumberingAfterBreak="0">
    <w:nsid w:val="13FC7051"/>
    <w:multiLevelType w:val="multilevel"/>
    <w:tmpl w:val="FFFFFFFF"/>
    <w:lvl w:ilvl="0">
      <w:start w:val="1"/>
      <w:numFmt w:val="bullet"/>
      <w:lvlText w:val=""/>
      <w:lvlJc w:val="left"/>
      <w:pPr>
        <w:ind w:left="720" w:hanging="360"/>
      </w:pPr>
      <w:rPr>
        <w:rFonts w:ascii="Symbol" w:hAnsi="Symbol" w:hint="default"/>
      </w:rPr>
    </w:lvl>
    <w:lvl w:ilvl="1">
      <w:start w:val="1"/>
      <w:numFmt w:val="decimal"/>
      <w:lvlText w:val="%2."/>
      <w:lvlJc w:val="left"/>
      <w:pPr>
        <w:tabs>
          <w:tab w:val="num" w:pos="1080"/>
        </w:tabs>
        <w:ind w:left="1080" w:hanging="360"/>
      </w:pPr>
      <w:rPr>
        <w:rFonts w:cs="Times New Roman"/>
        <w:b/>
        <w:bCs w:val="0"/>
      </w:rPr>
    </w:lvl>
    <w:lvl w:ilvl="2">
      <w:start w:val="1"/>
      <w:numFmt w:val="decimal"/>
      <w:lvlText w:val="%3."/>
      <w:lvlJc w:val="left"/>
      <w:pPr>
        <w:tabs>
          <w:tab w:val="num" w:pos="1440"/>
        </w:tabs>
        <w:ind w:left="1440" w:hanging="360"/>
      </w:pPr>
      <w:rPr>
        <w:rFonts w:cs="Times New Roman"/>
        <w:b/>
        <w:bCs w:val="0"/>
      </w:rPr>
    </w:lvl>
    <w:lvl w:ilvl="3">
      <w:start w:val="1"/>
      <w:numFmt w:val="decimal"/>
      <w:lvlText w:val="%4."/>
      <w:lvlJc w:val="left"/>
      <w:pPr>
        <w:tabs>
          <w:tab w:val="num" w:pos="1800"/>
        </w:tabs>
        <w:ind w:left="1800" w:hanging="360"/>
      </w:pPr>
      <w:rPr>
        <w:rFonts w:cs="Times New Roman"/>
        <w:b/>
        <w:bCs w:val="0"/>
      </w:rPr>
    </w:lvl>
    <w:lvl w:ilvl="4">
      <w:start w:val="1"/>
      <w:numFmt w:val="decimal"/>
      <w:lvlText w:val="%5."/>
      <w:lvlJc w:val="left"/>
      <w:pPr>
        <w:tabs>
          <w:tab w:val="num" w:pos="2160"/>
        </w:tabs>
        <w:ind w:left="2160" w:hanging="360"/>
      </w:pPr>
      <w:rPr>
        <w:rFonts w:cs="Times New Roman"/>
        <w:b/>
        <w:bCs w:val="0"/>
      </w:rPr>
    </w:lvl>
    <w:lvl w:ilvl="5">
      <w:start w:val="1"/>
      <w:numFmt w:val="decimal"/>
      <w:lvlText w:val="%6."/>
      <w:lvlJc w:val="left"/>
      <w:pPr>
        <w:tabs>
          <w:tab w:val="num" w:pos="2520"/>
        </w:tabs>
        <w:ind w:left="2520" w:hanging="360"/>
      </w:pPr>
      <w:rPr>
        <w:rFonts w:cs="Times New Roman"/>
        <w:b/>
        <w:bCs w:val="0"/>
      </w:rPr>
    </w:lvl>
    <w:lvl w:ilvl="6">
      <w:start w:val="1"/>
      <w:numFmt w:val="decimal"/>
      <w:lvlText w:val="%7."/>
      <w:lvlJc w:val="left"/>
      <w:pPr>
        <w:tabs>
          <w:tab w:val="num" w:pos="2880"/>
        </w:tabs>
        <w:ind w:left="2880" w:hanging="360"/>
      </w:pPr>
      <w:rPr>
        <w:rFonts w:cs="Times New Roman"/>
        <w:b/>
        <w:bCs w:val="0"/>
      </w:rPr>
    </w:lvl>
    <w:lvl w:ilvl="7">
      <w:start w:val="1"/>
      <w:numFmt w:val="decimal"/>
      <w:lvlText w:val="%8."/>
      <w:lvlJc w:val="left"/>
      <w:pPr>
        <w:tabs>
          <w:tab w:val="num" w:pos="3240"/>
        </w:tabs>
        <w:ind w:left="3240" w:hanging="360"/>
      </w:pPr>
      <w:rPr>
        <w:rFonts w:cs="Times New Roman"/>
        <w:b/>
        <w:bCs w:val="0"/>
      </w:rPr>
    </w:lvl>
    <w:lvl w:ilvl="8">
      <w:start w:val="1"/>
      <w:numFmt w:val="decimal"/>
      <w:lvlText w:val="%9."/>
      <w:lvlJc w:val="left"/>
      <w:pPr>
        <w:tabs>
          <w:tab w:val="num" w:pos="3600"/>
        </w:tabs>
        <w:ind w:left="3600" w:hanging="360"/>
      </w:pPr>
      <w:rPr>
        <w:rFonts w:cs="Times New Roman"/>
        <w:b/>
        <w:bCs w:val="0"/>
      </w:rPr>
    </w:lvl>
  </w:abstractNum>
  <w:abstractNum w:abstractNumId="14" w15:restartNumberingAfterBreak="0">
    <w:nsid w:val="18D3129B"/>
    <w:multiLevelType w:val="hybridMultilevel"/>
    <w:tmpl w:val="FBD013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C70395D"/>
    <w:multiLevelType w:val="hybridMultilevel"/>
    <w:tmpl w:val="3F6A4F1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219A5778"/>
    <w:multiLevelType w:val="hybridMultilevel"/>
    <w:tmpl w:val="EFAEACF0"/>
    <w:lvl w:ilvl="0" w:tplc="C276B3A2">
      <w:start w:val="6"/>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25F67B29"/>
    <w:multiLevelType w:val="hybridMultilevel"/>
    <w:tmpl w:val="D25CCD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9B96185"/>
    <w:multiLevelType w:val="multilevel"/>
    <w:tmpl w:val="B07E750E"/>
    <w:lvl w:ilvl="0">
      <w:start w:val="1"/>
      <w:numFmt w:val="decimal"/>
      <w:lvlText w:val="%1."/>
      <w:lvlJc w:val="left"/>
      <w:pPr>
        <w:tabs>
          <w:tab w:val="num" w:pos="360"/>
        </w:tabs>
        <w:ind w:left="360" w:hanging="360"/>
      </w:pPr>
      <w:rPr>
        <w:rFonts w:cs="Arial" w:hint="default"/>
        <w:bCs/>
        <w:sz w:val="20"/>
        <w:szCs w:val="20"/>
      </w:rPr>
    </w:lvl>
    <w:lvl w:ilvl="1">
      <w:start w:val="9"/>
      <w:numFmt w:val="lowerLetter"/>
      <w:lvlText w:val="%2)"/>
      <w:lvlJc w:val="left"/>
      <w:pPr>
        <w:ind w:left="720" w:hanging="360"/>
      </w:pPr>
      <w:rPr>
        <w:rFonts w:hint="default"/>
      </w:rPr>
    </w:lvl>
    <w:lvl w:ilvl="2">
      <w:start w:val="1"/>
      <w:numFmt w:val="lowerLetter"/>
      <w:lvlText w:val="%3)"/>
      <w:lvlJc w:val="left"/>
      <w:pPr>
        <w:ind w:left="862" w:hanging="360"/>
      </w:pPr>
      <w:rPr>
        <w:rFonts w:hint="default"/>
      </w:rPr>
    </w:lvl>
    <w:lvl w:ilvl="3">
      <w:start w:val="1"/>
      <w:numFmt w:val="decimal"/>
      <w:lvlText w:val="%1.%2.%3.%4."/>
      <w:lvlJc w:val="left"/>
      <w:pPr>
        <w:tabs>
          <w:tab w:val="num" w:pos="2160"/>
        </w:tabs>
        <w:ind w:left="1728" w:hanging="648"/>
      </w:pPr>
      <w:rPr>
        <w:rFonts w:cs="Arial" w:hint="default"/>
        <w:bCs/>
        <w:sz w:val="24"/>
        <w:szCs w:val="24"/>
      </w:rPr>
    </w:lvl>
    <w:lvl w:ilvl="4">
      <w:start w:val="1"/>
      <w:numFmt w:val="decimal"/>
      <w:lvlText w:val="%1.%2.%3.%4.%5."/>
      <w:lvlJc w:val="left"/>
      <w:pPr>
        <w:tabs>
          <w:tab w:val="num" w:pos="2520"/>
        </w:tabs>
        <w:ind w:left="2232" w:hanging="792"/>
      </w:pPr>
      <w:rPr>
        <w:rFonts w:cs="Arial" w:hint="default"/>
        <w:bCs/>
        <w:sz w:val="24"/>
        <w:szCs w:val="24"/>
      </w:rPr>
    </w:lvl>
    <w:lvl w:ilvl="5">
      <w:start w:val="1"/>
      <w:numFmt w:val="decimal"/>
      <w:lvlText w:val="%1.%2.%3.%4.%5.%6."/>
      <w:lvlJc w:val="left"/>
      <w:pPr>
        <w:tabs>
          <w:tab w:val="num" w:pos="3240"/>
        </w:tabs>
        <w:ind w:left="2736" w:hanging="936"/>
      </w:pPr>
      <w:rPr>
        <w:rFonts w:cs="Arial" w:hint="default"/>
        <w:bCs/>
        <w:sz w:val="24"/>
        <w:szCs w:val="24"/>
      </w:rPr>
    </w:lvl>
    <w:lvl w:ilvl="6">
      <w:start w:val="1"/>
      <w:numFmt w:val="decimal"/>
      <w:lvlText w:val="%1.%2.%3.%4.%5.%6.%7."/>
      <w:lvlJc w:val="left"/>
      <w:pPr>
        <w:tabs>
          <w:tab w:val="num" w:pos="3600"/>
        </w:tabs>
        <w:ind w:left="3240" w:hanging="1080"/>
      </w:pPr>
      <w:rPr>
        <w:rFonts w:cs="Arial" w:hint="default"/>
        <w:bCs/>
        <w:sz w:val="24"/>
        <w:szCs w:val="24"/>
      </w:rPr>
    </w:lvl>
    <w:lvl w:ilvl="7">
      <w:start w:val="1"/>
      <w:numFmt w:val="decimal"/>
      <w:lvlText w:val="%1.%2.%3.%4.%5.%6.%7.%8."/>
      <w:lvlJc w:val="left"/>
      <w:pPr>
        <w:tabs>
          <w:tab w:val="num" w:pos="4320"/>
        </w:tabs>
        <w:ind w:left="3744" w:hanging="1224"/>
      </w:pPr>
      <w:rPr>
        <w:rFonts w:cs="Arial" w:hint="default"/>
        <w:bCs/>
        <w:sz w:val="24"/>
        <w:szCs w:val="24"/>
      </w:rPr>
    </w:lvl>
    <w:lvl w:ilvl="8">
      <w:start w:val="1"/>
      <w:numFmt w:val="decimal"/>
      <w:lvlText w:val="%1.%2.%3.%4.%5.%6.%7.%8.%9."/>
      <w:lvlJc w:val="left"/>
      <w:pPr>
        <w:tabs>
          <w:tab w:val="num" w:pos="4680"/>
        </w:tabs>
        <w:ind w:left="4320" w:hanging="1440"/>
      </w:pPr>
      <w:rPr>
        <w:rFonts w:cs="Arial" w:hint="default"/>
        <w:bCs/>
        <w:sz w:val="24"/>
        <w:szCs w:val="24"/>
      </w:rPr>
    </w:lvl>
  </w:abstractNum>
  <w:abstractNum w:abstractNumId="19" w15:restartNumberingAfterBreak="0">
    <w:nsid w:val="2AB81846"/>
    <w:multiLevelType w:val="hybridMultilevel"/>
    <w:tmpl w:val="850EDB2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2C271BAF"/>
    <w:multiLevelType w:val="hybridMultilevel"/>
    <w:tmpl w:val="793A44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B47751"/>
    <w:multiLevelType w:val="multilevel"/>
    <w:tmpl w:val="7CC2C63E"/>
    <w:numStyleLink w:val="Zaimportowanystyl8"/>
  </w:abstractNum>
  <w:abstractNum w:abstractNumId="22" w15:restartNumberingAfterBreak="0">
    <w:nsid w:val="339C17B9"/>
    <w:multiLevelType w:val="hybridMultilevel"/>
    <w:tmpl w:val="7CC2C63E"/>
    <w:styleLink w:val="Zaimportowanystyl8"/>
    <w:lvl w:ilvl="0" w:tplc="B010CFCC">
      <w:start w:val="1"/>
      <w:numFmt w:val="decimal"/>
      <w:lvlText w:val="%1."/>
      <w:lvlJc w:val="left"/>
      <w:pPr>
        <w:ind w:left="56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9C44DE2">
      <w:start w:val="1"/>
      <w:numFmt w:val="decimal"/>
      <w:lvlText w:val="%2)"/>
      <w:lvlJc w:val="left"/>
      <w:pPr>
        <w:ind w:left="12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8D8BEC8">
      <w:start w:val="1"/>
      <w:numFmt w:val="lowerLetter"/>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63A1D9E">
      <w:start w:val="1"/>
      <w:numFmt w:val="decimal"/>
      <w:lvlText w:val="%4."/>
      <w:lvlJc w:val="left"/>
      <w:pPr>
        <w:tabs>
          <w:tab w:val="left" w:pos="21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21C764E">
      <w:start w:val="1"/>
      <w:numFmt w:val="decimal"/>
      <w:lvlText w:val="%5."/>
      <w:lvlJc w:val="left"/>
      <w:pPr>
        <w:tabs>
          <w:tab w:val="left" w:pos="21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3F00610">
      <w:start w:val="1"/>
      <w:numFmt w:val="decimal"/>
      <w:lvlText w:val="%6."/>
      <w:lvlJc w:val="left"/>
      <w:pPr>
        <w:tabs>
          <w:tab w:val="left" w:pos="216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F80FA34">
      <w:start w:val="1"/>
      <w:numFmt w:val="decimal"/>
      <w:lvlText w:val="%7."/>
      <w:lvlJc w:val="left"/>
      <w:pPr>
        <w:tabs>
          <w:tab w:val="left" w:pos="21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11E8646">
      <w:start w:val="1"/>
      <w:numFmt w:val="decimal"/>
      <w:lvlText w:val="%8."/>
      <w:lvlJc w:val="left"/>
      <w:pPr>
        <w:tabs>
          <w:tab w:val="left" w:pos="21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A1EB7C6">
      <w:start w:val="1"/>
      <w:numFmt w:val="decimal"/>
      <w:lvlText w:val="%9."/>
      <w:lvlJc w:val="left"/>
      <w:pPr>
        <w:tabs>
          <w:tab w:val="left" w:pos="216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9647283"/>
    <w:multiLevelType w:val="hybridMultilevel"/>
    <w:tmpl w:val="C6067242"/>
    <w:lvl w:ilvl="0" w:tplc="54EE8BC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B87D60"/>
    <w:multiLevelType w:val="hybridMultilevel"/>
    <w:tmpl w:val="33B62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050A9E"/>
    <w:multiLevelType w:val="hybridMultilevel"/>
    <w:tmpl w:val="AC5E0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D46A4C"/>
    <w:multiLevelType w:val="hybridMultilevel"/>
    <w:tmpl w:val="0EE25AEA"/>
    <w:lvl w:ilvl="0" w:tplc="7220B4D8">
      <w:start w:val="4"/>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40AE1C31"/>
    <w:multiLevelType w:val="hybridMultilevel"/>
    <w:tmpl w:val="85045A86"/>
    <w:styleLink w:val="Zaimportowanystyl9"/>
    <w:lvl w:ilvl="0" w:tplc="4D38C6B2">
      <w:start w:val="1"/>
      <w:numFmt w:val="decimal"/>
      <w:lvlText w:val="%1."/>
      <w:lvlJc w:val="left"/>
      <w:pPr>
        <w:tabs>
          <w:tab w:val="num" w:pos="708"/>
        </w:tabs>
        <w:ind w:left="851" w:hanging="491"/>
      </w:pPr>
      <w:rPr>
        <w:rFonts w:hAnsi="Arial Unicode MS"/>
        <w:caps w:val="0"/>
        <w:smallCaps w:val="0"/>
        <w:strike w:val="0"/>
        <w:dstrike w:val="0"/>
        <w:outline w:val="0"/>
        <w:emboss w:val="0"/>
        <w:imprint w:val="0"/>
        <w:spacing w:val="0"/>
        <w:w w:val="100"/>
        <w:kern w:val="0"/>
        <w:position w:val="0"/>
        <w:highlight w:val="none"/>
        <w:vertAlign w:val="baseline"/>
      </w:rPr>
    </w:lvl>
    <w:lvl w:ilvl="1" w:tplc="1C7E8762">
      <w:start w:val="1"/>
      <w:numFmt w:val="decimal"/>
      <w:lvlText w:val="%2)"/>
      <w:lvlJc w:val="left"/>
      <w:pPr>
        <w:tabs>
          <w:tab w:val="num" w:pos="708"/>
        </w:tabs>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8AA02B6">
      <w:start w:val="1"/>
      <w:numFmt w:val="lowerRoman"/>
      <w:suff w:val="nothing"/>
      <w:lvlText w:val="%3."/>
      <w:lvlJc w:val="left"/>
      <w:pPr>
        <w:ind w:left="1559" w:hanging="277"/>
      </w:pPr>
      <w:rPr>
        <w:rFonts w:hAnsi="Arial Unicode MS"/>
        <w:caps w:val="0"/>
        <w:smallCaps w:val="0"/>
        <w:strike w:val="0"/>
        <w:dstrike w:val="0"/>
        <w:outline w:val="0"/>
        <w:emboss w:val="0"/>
        <w:imprint w:val="0"/>
        <w:spacing w:val="0"/>
        <w:w w:val="100"/>
        <w:kern w:val="0"/>
        <w:position w:val="0"/>
        <w:highlight w:val="none"/>
        <w:vertAlign w:val="baseline"/>
      </w:rPr>
    </w:lvl>
    <w:lvl w:ilvl="3" w:tplc="5FD844FE">
      <w:start w:val="1"/>
      <w:numFmt w:val="decimal"/>
      <w:lvlText w:val="%4."/>
      <w:lvlJc w:val="left"/>
      <w:pPr>
        <w:tabs>
          <w:tab w:val="num" w:pos="2124"/>
        </w:tabs>
        <w:ind w:left="2267" w:hanging="336"/>
      </w:pPr>
      <w:rPr>
        <w:rFonts w:hAnsi="Arial Unicode MS"/>
        <w:caps w:val="0"/>
        <w:smallCaps w:val="0"/>
        <w:strike w:val="0"/>
        <w:dstrike w:val="0"/>
        <w:outline w:val="0"/>
        <w:emboss w:val="0"/>
        <w:imprint w:val="0"/>
        <w:spacing w:val="0"/>
        <w:w w:val="100"/>
        <w:kern w:val="0"/>
        <w:position w:val="0"/>
        <w:highlight w:val="none"/>
        <w:vertAlign w:val="baseline"/>
      </w:rPr>
    </w:lvl>
    <w:lvl w:ilvl="4" w:tplc="4FC225CA">
      <w:start w:val="1"/>
      <w:numFmt w:val="lowerLetter"/>
      <w:lvlText w:val="%5."/>
      <w:lvlJc w:val="left"/>
      <w:pPr>
        <w:tabs>
          <w:tab w:val="num" w:pos="2832"/>
        </w:tabs>
        <w:ind w:left="2975" w:hanging="324"/>
      </w:pPr>
      <w:rPr>
        <w:rFonts w:hAnsi="Arial Unicode MS"/>
        <w:caps w:val="0"/>
        <w:smallCaps w:val="0"/>
        <w:strike w:val="0"/>
        <w:dstrike w:val="0"/>
        <w:outline w:val="0"/>
        <w:emboss w:val="0"/>
        <w:imprint w:val="0"/>
        <w:spacing w:val="0"/>
        <w:w w:val="100"/>
        <w:kern w:val="0"/>
        <w:position w:val="0"/>
        <w:highlight w:val="none"/>
        <w:vertAlign w:val="baseline"/>
      </w:rPr>
    </w:lvl>
    <w:lvl w:ilvl="5" w:tplc="35348DB0">
      <w:start w:val="1"/>
      <w:numFmt w:val="lowerRoman"/>
      <w:lvlText w:val="%6."/>
      <w:lvlJc w:val="left"/>
      <w:pPr>
        <w:tabs>
          <w:tab w:val="num" w:pos="3731"/>
        </w:tabs>
        <w:ind w:left="3874" w:hanging="432"/>
      </w:pPr>
      <w:rPr>
        <w:rFonts w:hAnsi="Arial Unicode MS"/>
        <w:caps w:val="0"/>
        <w:smallCaps w:val="0"/>
        <w:strike w:val="0"/>
        <w:dstrike w:val="0"/>
        <w:outline w:val="0"/>
        <w:emboss w:val="0"/>
        <w:imprint w:val="0"/>
        <w:spacing w:val="0"/>
        <w:w w:val="100"/>
        <w:kern w:val="0"/>
        <w:position w:val="0"/>
        <w:highlight w:val="none"/>
        <w:vertAlign w:val="baseline"/>
      </w:rPr>
    </w:lvl>
    <w:lvl w:ilvl="6" w:tplc="31784EAA">
      <w:start w:val="1"/>
      <w:numFmt w:val="decimal"/>
      <w:suff w:val="nothing"/>
      <w:lvlText w:val="%7."/>
      <w:lvlJc w:val="left"/>
      <w:pPr>
        <w:ind w:left="4391" w:hanging="300"/>
      </w:pPr>
      <w:rPr>
        <w:rFonts w:hAnsi="Arial Unicode MS"/>
        <w:caps w:val="0"/>
        <w:smallCaps w:val="0"/>
        <w:strike w:val="0"/>
        <w:dstrike w:val="0"/>
        <w:outline w:val="0"/>
        <w:emboss w:val="0"/>
        <w:imprint w:val="0"/>
        <w:spacing w:val="0"/>
        <w:w w:val="100"/>
        <w:kern w:val="0"/>
        <w:position w:val="0"/>
        <w:highlight w:val="none"/>
        <w:vertAlign w:val="baseline"/>
      </w:rPr>
    </w:lvl>
    <w:lvl w:ilvl="7" w:tplc="60DC5346">
      <w:start w:val="1"/>
      <w:numFmt w:val="lowerLetter"/>
      <w:suff w:val="nothing"/>
      <w:lvlText w:val="%8."/>
      <w:lvlJc w:val="left"/>
      <w:pPr>
        <w:ind w:left="5099" w:hanging="288"/>
      </w:pPr>
      <w:rPr>
        <w:rFonts w:hAnsi="Arial Unicode MS"/>
        <w:caps w:val="0"/>
        <w:smallCaps w:val="0"/>
        <w:strike w:val="0"/>
        <w:dstrike w:val="0"/>
        <w:outline w:val="0"/>
        <w:emboss w:val="0"/>
        <w:imprint w:val="0"/>
        <w:spacing w:val="0"/>
        <w:w w:val="100"/>
        <w:kern w:val="0"/>
        <w:position w:val="0"/>
        <w:highlight w:val="none"/>
        <w:vertAlign w:val="baseline"/>
      </w:rPr>
    </w:lvl>
    <w:lvl w:ilvl="8" w:tplc="FA1A3E7E">
      <w:start w:val="1"/>
      <w:numFmt w:val="lowerRoman"/>
      <w:lvlText w:val="%9."/>
      <w:lvlJc w:val="left"/>
      <w:pPr>
        <w:tabs>
          <w:tab w:val="num" w:pos="5891"/>
        </w:tabs>
        <w:ind w:left="6034" w:hanging="4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83F61CA"/>
    <w:multiLevelType w:val="hybridMultilevel"/>
    <w:tmpl w:val="A484D56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C6162E7"/>
    <w:multiLevelType w:val="hybridMultilevel"/>
    <w:tmpl w:val="E37C89C8"/>
    <w:lvl w:ilvl="0" w:tplc="3E9072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A13A56"/>
    <w:multiLevelType w:val="hybridMultilevel"/>
    <w:tmpl w:val="27F2B938"/>
    <w:lvl w:ilvl="0" w:tplc="2780A926">
      <w:start w:val="3"/>
      <w:numFmt w:val="decimal"/>
      <w:lvlText w:val="%1."/>
      <w:lvlJc w:val="left"/>
      <w:pPr>
        <w:tabs>
          <w:tab w:val="num" w:pos="720"/>
        </w:tabs>
        <w:ind w:left="720" w:hanging="360"/>
      </w:pPr>
      <w:rPr>
        <w:rFonts w:ascii="Arial" w:hAnsi="Arial" w:cs="Arial"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9804949"/>
    <w:multiLevelType w:val="hybridMultilevel"/>
    <w:tmpl w:val="318400F4"/>
    <w:lvl w:ilvl="0" w:tplc="0415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B17581F"/>
    <w:multiLevelType w:val="hybridMultilevel"/>
    <w:tmpl w:val="DB6ECD58"/>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5D30379E"/>
    <w:multiLevelType w:val="hybridMultilevel"/>
    <w:tmpl w:val="D4F0849E"/>
    <w:lvl w:ilvl="0" w:tplc="F6582F5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3912E1"/>
    <w:multiLevelType w:val="hybridMultilevel"/>
    <w:tmpl w:val="D47AEA4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5" w15:restartNumberingAfterBreak="0">
    <w:nsid w:val="6781193E"/>
    <w:multiLevelType w:val="hybridMultilevel"/>
    <w:tmpl w:val="212039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B6A1476"/>
    <w:multiLevelType w:val="multilevel"/>
    <w:tmpl w:val="D38AE946"/>
    <w:lvl w:ilvl="0">
      <w:start w:val="1"/>
      <w:numFmt w:val="decimal"/>
      <w:lvlText w:val="%1."/>
      <w:lvlJc w:val="left"/>
      <w:pPr>
        <w:tabs>
          <w:tab w:val="num" w:pos="360"/>
        </w:tabs>
        <w:ind w:left="360" w:hanging="360"/>
      </w:pPr>
      <w:rPr>
        <w:rFonts w:cs="Arial"/>
        <w:bCs/>
        <w:sz w:val="20"/>
        <w:szCs w:val="20"/>
      </w:rPr>
    </w:lvl>
    <w:lvl w:ilvl="1">
      <w:start w:val="1"/>
      <w:numFmt w:val="lowerLetter"/>
      <w:lvlText w:val="%2)"/>
      <w:lvlJc w:val="left"/>
      <w:pPr>
        <w:ind w:left="720" w:hanging="360"/>
      </w:pPr>
    </w:lvl>
    <w:lvl w:ilvl="2">
      <w:start w:val="1"/>
      <w:numFmt w:val="lowerLetter"/>
      <w:lvlText w:val="%3)"/>
      <w:lvlJc w:val="left"/>
      <w:pPr>
        <w:ind w:left="862" w:hanging="360"/>
      </w:pPr>
    </w:lvl>
    <w:lvl w:ilvl="3">
      <w:start w:val="1"/>
      <w:numFmt w:val="decimal"/>
      <w:lvlText w:val="%1.%2.%3.%4."/>
      <w:lvlJc w:val="left"/>
      <w:pPr>
        <w:tabs>
          <w:tab w:val="num" w:pos="2160"/>
        </w:tabs>
        <w:ind w:left="1728" w:hanging="648"/>
      </w:pPr>
      <w:rPr>
        <w:rFonts w:cs="Arial"/>
        <w:bCs/>
        <w:sz w:val="24"/>
        <w:szCs w:val="24"/>
      </w:rPr>
    </w:lvl>
    <w:lvl w:ilvl="4">
      <w:start w:val="1"/>
      <w:numFmt w:val="decimal"/>
      <w:lvlText w:val="%1.%2.%3.%4.%5."/>
      <w:lvlJc w:val="left"/>
      <w:pPr>
        <w:tabs>
          <w:tab w:val="num" w:pos="2520"/>
        </w:tabs>
        <w:ind w:left="2232" w:hanging="792"/>
      </w:pPr>
      <w:rPr>
        <w:rFonts w:cs="Arial"/>
        <w:bCs/>
        <w:sz w:val="24"/>
        <w:szCs w:val="24"/>
      </w:rPr>
    </w:lvl>
    <w:lvl w:ilvl="5">
      <w:start w:val="1"/>
      <w:numFmt w:val="decimal"/>
      <w:lvlText w:val="%1.%2.%3.%4.%5.%6."/>
      <w:lvlJc w:val="left"/>
      <w:pPr>
        <w:tabs>
          <w:tab w:val="num" w:pos="3240"/>
        </w:tabs>
        <w:ind w:left="2736" w:hanging="936"/>
      </w:pPr>
      <w:rPr>
        <w:rFonts w:cs="Arial"/>
        <w:bCs/>
        <w:sz w:val="24"/>
        <w:szCs w:val="24"/>
      </w:rPr>
    </w:lvl>
    <w:lvl w:ilvl="6">
      <w:start w:val="1"/>
      <w:numFmt w:val="decimal"/>
      <w:lvlText w:val="%1.%2.%3.%4.%5.%6.%7."/>
      <w:lvlJc w:val="left"/>
      <w:pPr>
        <w:tabs>
          <w:tab w:val="num" w:pos="3600"/>
        </w:tabs>
        <w:ind w:left="3240" w:hanging="1080"/>
      </w:pPr>
      <w:rPr>
        <w:rFonts w:cs="Arial"/>
        <w:bCs/>
        <w:sz w:val="24"/>
        <w:szCs w:val="24"/>
      </w:rPr>
    </w:lvl>
    <w:lvl w:ilvl="7">
      <w:start w:val="1"/>
      <w:numFmt w:val="decimal"/>
      <w:lvlText w:val="%1.%2.%3.%4.%5.%6.%7.%8."/>
      <w:lvlJc w:val="left"/>
      <w:pPr>
        <w:tabs>
          <w:tab w:val="num" w:pos="4320"/>
        </w:tabs>
        <w:ind w:left="3744" w:hanging="1224"/>
      </w:pPr>
      <w:rPr>
        <w:rFonts w:cs="Arial"/>
        <w:bCs/>
        <w:sz w:val="24"/>
        <w:szCs w:val="24"/>
      </w:rPr>
    </w:lvl>
    <w:lvl w:ilvl="8">
      <w:start w:val="1"/>
      <w:numFmt w:val="decimal"/>
      <w:lvlText w:val="%1.%2.%3.%4.%5.%6.%7.%8.%9."/>
      <w:lvlJc w:val="left"/>
      <w:pPr>
        <w:tabs>
          <w:tab w:val="num" w:pos="4680"/>
        </w:tabs>
        <w:ind w:left="4320" w:hanging="1440"/>
      </w:pPr>
      <w:rPr>
        <w:rFonts w:cs="Arial"/>
        <w:bCs/>
        <w:sz w:val="24"/>
        <w:szCs w:val="24"/>
      </w:rPr>
    </w:lvl>
  </w:abstractNum>
  <w:abstractNum w:abstractNumId="37" w15:restartNumberingAfterBreak="0">
    <w:nsid w:val="6CB52638"/>
    <w:multiLevelType w:val="hybridMultilevel"/>
    <w:tmpl w:val="ED9AC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14E65"/>
    <w:multiLevelType w:val="hybridMultilevel"/>
    <w:tmpl w:val="85045A86"/>
    <w:numStyleLink w:val="Zaimportowanystyl9"/>
  </w:abstractNum>
  <w:abstractNum w:abstractNumId="39" w15:restartNumberingAfterBreak="0">
    <w:nsid w:val="73566C74"/>
    <w:multiLevelType w:val="multilevel"/>
    <w:tmpl w:val="097EA458"/>
    <w:name w:val="WW8Num282"/>
    <w:lvl w:ilvl="0">
      <w:start w:val="3"/>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73CC1871"/>
    <w:multiLevelType w:val="multilevel"/>
    <w:tmpl w:val="E758994E"/>
    <w:lvl w:ilvl="0">
      <w:start w:val="1"/>
      <w:numFmt w:val="decimal"/>
      <w:lvlText w:val="%1."/>
      <w:lvlJc w:val="left"/>
      <w:pPr>
        <w:tabs>
          <w:tab w:val="num" w:pos="360"/>
        </w:tabs>
        <w:ind w:left="360" w:hanging="360"/>
      </w:pPr>
      <w:rPr>
        <w:rFonts w:cs="Arial"/>
        <w:bCs/>
        <w:sz w:val="20"/>
        <w:szCs w:val="20"/>
      </w:rPr>
    </w:lvl>
    <w:lvl w:ilvl="1">
      <w:start w:val="1"/>
      <w:numFmt w:val="decimal"/>
      <w:lvlText w:val="%2)"/>
      <w:lvlJc w:val="left"/>
      <w:pPr>
        <w:ind w:left="720" w:hanging="360"/>
      </w:pPr>
    </w:lvl>
    <w:lvl w:ilvl="2">
      <w:start w:val="1"/>
      <w:numFmt w:val="lowerLetter"/>
      <w:lvlText w:val="%3)"/>
      <w:lvlJc w:val="left"/>
      <w:pPr>
        <w:ind w:left="862" w:hanging="360"/>
      </w:pPr>
    </w:lvl>
    <w:lvl w:ilvl="3">
      <w:start w:val="1"/>
      <w:numFmt w:val="decimal"/>
      <w:lvlText w:val="%1.%2.%3.%4."/>
      <w:lvlJc w:val="left"/>
      <w:pPr>
        <w:tabs>
          <w:tab w:val="num" w:pos="2160"/>
        </w:tabs>
        <w:ind w:left="1728" w:hanging="648"/>
      </w:pPr>
      <w:rPr>
        <w:rFonts w:cs="Arial"/>
        <w:bCs/>
        <w:sz w:val="24"/>
        <w:szCs w:val="24"/>
      </w:rPr>
    </w:lvl>
    <w:lvl w:ilvl="4">
      <w:start w:val="1"/>
      <w:numFmt w:val="decimal"/>
      <w:lvlText w:val="%1.%2.%3.%4.%5."/>
      <w:lvlJc w:val="left"/>
      <w:pPr>
        <w:tabs>
          <w:tab w:val="num" w:pos="2520"/>
        </w:tabs>
        <w:ind w:left="2232" w:hanging="792"/>
      </w:pPr>
      <w:rPr>
        <w:rFonts w:cs="Arial"/>
        <w:bCs/>
        <w:sz w:val="24"/>
        <w:szCs w:val="24"/>
      </w:rPr>
    </w:lvl>
    <w:lvl w:ilvl="5">
      <w:start w:val="1"/>
      <w:numFmt w:val="decimal"/>
      <w:lvlText w:val="%1.%2.%3.%4.%5.%6."/>
      <w:lvlJc w:val="left"/>
      <w:pPr>
        <w:tabs>
          <w:tab w:val="num" w:pos="3240"/>
        </w:tabs>
        <w:ind w:left="2736" w:hanging="936"/>
      </w:pPr>
      <w:rPr>
        <w:rFonts w:cs="Arial"/>
        <w:bCs/>
        <w:sz w:val="24"/>
        <w:szCs w:val="24"/>
      </w:rPr>
    </w:lvl>
    <w:lvl w:ilvl="6">
      <w:start w:val="1"/>
      <w:numFmt w:val="decimal"/>
      <w:lvlText w:val="%1.%2.%3.%4.%5.%6.%7."/>
      <w:lvlJc w:val="left"/>
      <w:pPr>
        <w:tabs>
          <w:tab w:val="num" w:pos="3600"/>
        </w:tabs>
        <w:ind w:left="3240" w:hanging="1080"/>
      </w:pPr>
      <w:rPr>
        <w:rFonts w:cs="Arial"/>
        <w:bCs/>
        <w:sz w:val="24"/>
        <w:szCs w:val="24"/>
      </w:rPr>
    </w:lvl>
    <w:lvl w:ilvl="7">
      <w:start w:val="1"/>
      <w:numFmt w:val="decimal"/>
      <w:lvlText w:val="%1.%2.%3.%4.%5.%6.%7.%8."/>
      <w:lvlJc w:val="left"/>
      <w:pPr>
        <w:tabs>
          <w:tab w:val="num" w:pos="4320"/>
        </w:tabs>
        <w:ind w:left="3744" w:hanging="1224"/>
      </w:pPr>
      <w:rPr>
        <w:rFonts w:cs="Arial"/>
        <w:bCs/>
        <w:sz w:val="24"/>
        <w:szCs w:val="24"/>
      </w:rPr>
    </w:lvl>
    <w:lvl w:ilvl="8">
      <w:start w:val="1"/>
      <w:numFmt w:val="decimal"/>
      <w:lvlText w:val="%1.%2.%3.%4.%5.%6.%7.%8.%9."/>
      <w:lvlJc w:val="left"/>
      <w:pPr>
        <w:tabs>
          <w:tab w:val="num" w:pos="4680"/>
        </w:tabs>
        <w:ind w:left="4320" w:hanging="1440"/>
      </w:pPr>
      <w:rPr>
        <w:rFonts w:cs="Arial"/>
        <w:bCs/>
        <w:sz w:val="24"/>
        <w:szCs w:val="24"/>
      </w:rPr>
    </w:lvl>
  </w:abstractNum>
  <w:abstractNum w:abstractNumId="41" w15:restartNumberingAfterBreak="0">
    <w:nsid w:val="74610F7A"/>
    <w:multiLevelType w:val="multilevel"/>
    <w:tmpl w:val="7CC2C63E"/>
    <w:lvl w:ilvl="0">
      <w:start w:val="1"/>
      <w:numFmt w:val="decimal"/>
      <w:lvlText w:val="%1."/>
      <w:lvlJc w:val="left"/>
      <w:pPr>
        <w:ind w:left="567" w:hanging="360"/>
      </w:pPr>
      <w:rPr>
        <w:rFonts w:hAnsi="Arial Unicode MS" w:hint="default"/>
        <w:caps w:val="0"/>
        <w:smallCaps w:val="0"/>
        <w:strike w:val="0"/>
        <w:dstrike w:val="0"/>
        <w:outline w:val="0"/>
        <w:emboss w:val="0"/>
        <w:imprint w:val="0"/>
        <w:color w:val="000000"/>
        <w:spacing w:val="0"/>
        <w:w w:val="100"/>
        <w:kern w:val="0"/>
        <w:position w:val="0"/>
        <w:vertAlign w:val="baseline"/>
      </w:rPr>
    </w:lvl>
    <w:lvl w:ilvl="1">
      <w:start w:val="1"/>
      <w:numFmt w:val="decimal"/>
      <w:lvlText w:val="%2)"/>
      <w:lvlJc w:val="left"/>
      <w:pPr>
        <w:ind w:left="1211" w:hanging="360"/>
      </w:pPr>
      <w:rPr>
        <w:rFonts w:hAnsi="Arial Unicode MS" w:hint="default"/>
        <w:caps w:val="0"/>
        <w:smallCaps w:val="0"/>
        <w:strike w:val="0"/>
        <w:dstrike w:val="0"/>
        <w:outline w:val="0"/>
        <w:emboss w:val="0"/>
        <w:imprint w:val="0"/>
        <w:color w:val="000000"/>
        <w:spacing w:val="0"/>
        <w:w w:val="100"/>
        <w:kern w:val="0"/>
        <w:position w:val="0"/>
        <w:vertAlign w:val="baseline"/>
      </w:rPr>
    </w:lvl>
    <w:lvl w:ilvl="2">
      <w:start w:val="1"/>
      <w:numFmt w:val="lowerLetter"/>
      <w:lvlText w:val="%3)"/>
      <w:lvlJc w:val="left"/>
      <w:pPr>
        <w:ind w:left="2160" w:hanging="360"/>
      </w:pPr>
      <w:rPr>
        <w:rFonts w:hAnsi="Arial Unicode MS" w:hint="default"/>
        <w:caps w:val="0"/>
        <w:smallCaps w:val="0"/>
        <w:strike w:val="0"/>
        <w:dstrike w:val="0"/>
        <w:outline w:val="0"/>
        <w:emboss w:val="0"/>
        <w:imprint w:val="0"/>
        <w:spacing w:val="0"/>
        <w:w w:val="100"/>
        <w:kern w:val="0"/>
        <w:position w:val="0"/>
        <w:vertAlign w:val="baseline"/>
      </w:rPr>
    </w:lvl>
    <w:lvl w:ilvl="3">
      <w:start w:val="2"/>
      <w:numFmt w:val="decimal"/>
      <w:lvlText w:val="%4."/>
      <w:lvlJc w:val="left"/>
      <w:pPr>
        <w:tabs>
          <w:tab w:val="num" w:pos="2160"/>
        </w:tabs>
        <w:ind w:left="2880" w:hanging="360"/>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2160"/>
        </w:tabs>
        <w:ind w:left="3600" w:hanging="360"/>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6."/>
      <w:lvlJc w:val="left"/>
      <w:pPr>
        <w:tabs>
          <w:tab w:val="num" w:pos="2160"/>
        </w:tabs>
        <w:ind w:left="4320" w:hanging="360"/>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7."/>
      <w:lvlJc w:val="left"/>
      <w:pPr>
        <w:tabs>
          <w:tab w:val="num" w:pos="2160"/>
        </w:tabs>
        <w:ind w:left="5040" w:hanging="360"/>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8."/>
      <w:lvlJc w:val="left"/>
      <w:pPr>
        <w:tabs>
          <w:tab w:val="num" w:pos="2160"/>
        </w:tabs>
        <w:ind w:left="5760" w:hanging="360"/>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9."/>
      <w:lvlJc w:val="left"/>
      <w:pPr>
        <w:tabs>
          <w:tab w:val="num" w:pos="2160"/>
        </w:tabs>
        <w:ind w:left="6480" w:hanging="360"/>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42" w15:restartNumberingAfterBreak="0">
    <w:nsid w:val="770E2A03"/>
    <w:multiLevelType w:val="multilevel"/>
    <w:tmpl w:val="1BEC791E"/>
    <w:lvl w:ilvl="0">
      <w:start w:val="1"/>
      <w:numFmt w:val="decimal"/>
      <w:lvlText w:val="%1."/>
      <w:lvlJc w:val="left"/>
      <w:pPr>
        <w:tabs>
          <w:tab w:val="num" w:pos="360"/>
        </w:tabs>
        <w:ind w:left="360" w:hanging="360"/>
      </w:pPr>
      <w:rPr>
        <w:rFonts w:cs="Times New Roman" w:hint="default"/>
        <w:b w:val="0"/>
        <w:bCs/>
        <w:spacing w:val="-1"/>
        <w:sz w:val="22"/>
        <w:szCs w:val="22"/>
      </w:rPr>
    </w:lvl>
    <w:lvl w:ilvl="1">
      <w:start w:val="4"/>
      <w:numFmt w:val="decimal"/>
      <w:lvlText w:val="%2)."/>
      <w:lvlJc w:val="left"/>
      <w:pPr>
        <w:tabs>
          <w:tab w:val="num" w:pos="720"/>
        </w:tabs>
        <w:ind w:left="720" w:hanging="360"/>
      </w:pPr>
      <w:rPr>
        <w:rFonts w:ascii="Arial" w:hAnsi="Arial" w:cs="Courier New"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2"/>
      <w:numFmt w:val="decimal"/>
      <w:lvlText w:val="%9."/>
      <w:lvlJc w:val="left"/>
      <w:pPr>
        <w:ind w:left="3240" w:hanging="360"/>
      </w:pPr>
      <w:rPr>
        <w:rFonts w:hint="default"/>
      </w:rPr>
    </w:lvl>
  </w:abstractNum>
  <w:abstractNum w:abstractNumId="43" w15:restartNumberingAfterBreak="0">
    <w:nsid w:val="782C7BD0"/>
    <w:multiLevelType w:val="hybridMultilevel"/>
    <w:tmpl w:val="5FA485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F390A85"/>
    <w:multiLevelType w:val="multilevel"/>
    <w:tmpl w:val="7CC2C63E"/>
    <w:lvl w:ilvl="0">
      <w:start w:val="1"/>
      <w:numFmt w:val="decimal"/>
      <w:lvlText w:val="%1."/>
      <w:lvlJc w:val="left"/>
      <w:pPr>
        <w:ind w:left="567" w:hanging="360"/>
      </w:pPr>
      <w:rPr>
        <w:rFonts w:hAnsi="Arial Unicode MS" w:hint="default"/>
        <w:caps w:val="0"/>
        <w:smallCaps w:val="0"/>
        <w:strike w:val="0"/>
        <w:dstrike w:val="0"/>
        <w:outline w:val="0"/>
        <w:emboss w:val="0"/>
        <w:imprint w:val="0"/>
        <w:color w:val="000000"/>
        <w:spacing w:val="0"/>
        <w:w w:val="100"/>
        <w:kern w:val="0"/>
        <w:position w:val="0"/>
        <w:vertAlign w:val="baseline"/>
      </w:rPr>
    </w:lvl>
    <w:lvl w:ilvl="1">
      <w:start w:val="1"/>
      <w:numFmt w:val="decimal"/>
      <w:lvlText w:val="%2)"/>
      <w:lvlJc w:val="left"/>
      <w:pPr>
        <w:ind w:left="1211" w:hanging="360"/>
      </w:pPr>
      <w:rPr>
        <w:rFonts w:hAnsi="Arial Unicode MS" w:hint="default"/>
        <w:caps w:val="0"/>
        <w:smallCaps w:val="0"/>
        <w:strike w:val="0"/>
        <w:dstrike w:val="0"/>
        <w:outline w:val="0"/>
        <w:emboss w:val="0"/>
        <w:imprint w:val="0"/>
        <w:color w:val="000000"/>
        <w:spacing w:val="0"/>
        <w:w w:val="100"/>
        <w:kern w:val="0"/>
        <w:position w:val="0"/>
        <w:vertAlign w:val="baseline"/>
      </w:rPr>
    </w:lvl>
    <w:lvl w:ilvl="2">
      <w:start w:val="1"/>
      <w:numFmt w:val="lowerLetter"/>
      <w:lvlText w:val="%3)"/>
      <w:lvlJc w:val="left"/>
      <w:pPr>
        <w:ind w:left="2160" w:hanging="360"/>
      </w:pPr>
      <w:rPr>
        <w:rFonts w:hAnsi="Arial Unicode MS" w:hint="default"/>
        <w:caps w:val="0"/>
        <w:smallCaps w:val="0"/>
        <w:strike w:val="0"/>
        <w:dstrike w:val="0"/>
        <w:outline w:val="0"/>
        <w:emboss w:val="0"/>
        <w:imprint w:val="0"/>
        <w:spacing w:val="0"/>
        <w:w w:val="100"/>
        <w:kern w:val="0"/>
        <w:position w:val="0"/>
        <w:vertAlign w:val="baseline"/>
      </w:rPr>
    </w:lvl>
    <w:lvl w:ilvl="3">
      <w:start w:val="2"/>
      <w:numFmt w:val="decimal"/>
      <w:lvlText w:val="%4."/>
      <w:lvlJc w:val="left"/>
      <w:pPr>
        <w:tabs>
          <w:tab w:val="num" w:pos="2160"/>
        </w:tabs>
        <w:ind w:left="2880" w:hanging="360"/>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2160"/>
        </w:tabs>
        <w:ind w:left="3600" w:hanging="360"/>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6."/>
      <w:lvlJc w:val="left"/>
      <w:pPr>
        <w:tabs>
          <w:tab w:val="num" w:pos="2160"/>
        </w:tabs>
        <w:ind w:left="4320" w:hanging="360"/>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7."/>
      <w:lvlJc w:val="left"/>
      <w:pPr>
        <w:tabs>
          <w:tab w:val="num" w:pos="2160"/>
        </w:tabs>
        <w:ind w:left="5040" w:hanging="360"/>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8."/>
      <w:lvlJc w:val="left"/>
      <w:pPr>
        <w:tabs>
          <w:tab w:val="num" w:pos="2160"/>
        </w:tabs>
        <w:ind w:left="5760" w:hanging="360"/>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9."/>
      <w:lvlJc w:val="left"/>
      <w:pPr>
        <w:tabs>
          <w:tab w:val="num" w:pos="2160"/>
        </w:tabs>
        <w:ind w:left="6480" w:hanging="360"/>
      </w:pPr>
      <w:rPr>
        <w:rFonts w:hAnsi="Arial Unicode MS" w:hint="default"/>
        <w:caps w:val="0"/>
        <w:smallCaps w:val="0"/>
        <w:strike w:val="0"/>
        <w:dstrike w:val="0"/>
        <w:outline w:val="0"/>
        <w:emboss w:val="0"/>
        <w:imprint w:val="0"/>
        <w:spacing w:val="0"/>
        <w:w w:val="100"/>
        <w:kern w:val="0"/>
        <w:position w:val="0"/>
        <w:vertAlign w:val="baseline"/>
      </w:rPr>
    </w:lvl>
  </w:abstractNum>
  <w:num w:numId="1" w16cid:durableId="1665670622">
    <w:abstractNumId w:val="3"/>
  </w:num>
  <w:num w:numId="2" w16cid:durableId="1994092389">
    <w:abstractNumId w:val="7"/>
  </w:num>
  <w:num w:numId="3" w16cid:durableId="1487551207">
    <w:abstractNumId w:val="30"/>
  </w:num>
  <w:num w:numId="4" w16cid:durableId="96103005">
    <w:abstractNumId w:val="5"/>
  </w:num>
  <w:num w:numId="5" w16cid:durableId="1812016717">
    <w:abstractNumId w:val="37"/>
  </w:num>
  <w:num w:numId="6" w16cid:durableId="331026409">
    <w:abstractNumId w:val="15"/>
  </w:num>
  <w:num w:numId="7" w16cid:durableId="1281568055">
    <w:abstractNumId w:val="1"/>
  </w:num>
  <w:num w:numId="8" w16cid:durableId="464157062">
    <w:abstractNumId w:val="33"/>
  </w:num>
  <w:num w:numId="9" w16cid:durableId="1904946695">
    <w:abstractNumId w:val="42"/>
  </w:num>
  <w:num w:numId="10" w16cid:durableId="742919424">
    <w:abstractNumId w:val="34"/>
  </w:num>
  <w:num w:numId="11" w16cid:durableId="1431272728">
    <w:abstractNumId w:val="4"/>
  </w:num>
  <w:num w:numId="12" w16cid:durableId="611941380">
    <w:abstractNumId w:val="6"/>
  </w:num>
  <w:num w:numId="13" w16cid:durableId="978874845">
    <w:abstractNumId w:val="8"/>
  </w:num>
  <w:num w:numId="14" w16cid:durableId="207114080">
    <w:abstractNumId w:val="9"/>
  </w:num>
  <w:num w:numId="15" w16cid:durableId="1229268850">
    <w:abstractNumId w:val="10"/>
  </w:num>
  <w:num w:numId="16" w16cid:durableId="1959676991">
    <w:abstractNumId w:val="39"/>
  </w:num>
  <w:num w:numId="17" w16cid:durableId="255210147">
    <w:abstractNumId w:val="12"/>
  </w:num>
  <w:num w:numId="18" w16cid:durableId="1251280797">
    <w:abstractNumId w:val="22"/>
  </w:num>
  <w:num w:numId="19" w16cid:durableId="1112363123">
    <w:abstractNumId w:val="21"/>
    <w:lvlOverride w:ilvl="0">
      <w:lvl w:ilvl="0">
        <w:start w:val="1"/>
        <w:numFmt w:val="decimal"/>
        <w:lvlText w:val="%1."/>
        <w:lvlJc w:val="left"/>
        <w:pPr>
          <w:ind w:left="567" w:hanging="360"/>
        </w:pPr>
        <w:rPr>
          <w:rFonts w:hAnsi="Arial Unicode MS" w:hint="default"/>
          <w:caps w:val="0"/>
          <w:smallCaps w:val="0"/>
          <w:strike w:val="0"/>
          <w:dstrike w:val="0"/>
          <w:outline w:val="0"/>
          <w:emboss w:val="0"/>
          <w:imprint w:val="0"/>
          <w:color w:val="000000"/>
          <w:spacing w:val="0"/>
          <w:w w:val="100"/>
          <w:kern w:val="0"/>
          <w:position w:val="0"/>
          <w:vertAlign w:val="baseline"/>
        </w:rPr>
      </w:lvl>
    </w:lvlOverride>
    <w:lvlOverride w:ilvl="1">
      <w:lvl w:ilvl="1">
        <w:start w:val="1"/>
        <w:numFmt w:val="decimal"/>
        <w:lvlText w:val="%2)"/>
        <w:lvlJc w:val="left"/>
        <w:pPr>
          <w:ind w:left="1211" w:hanging="360"/>
        </w:pPr>
        <w:rPr>
          <w:rFonts w:hAnsi="Arial Unicode MS" w:hint="default"/>
          <w:caps w:val="0"/>
          <w:smallCaps w:val="0"/>
          <w:strike w:val="0"/>
          <w:dstrike w:val="0"/>
          <w:outline w:val="0"/>
          <w:emboss w:val="0"/>
          <w:imprint w:val="0"/>
          <w:color w:val="000000"/>
          <w:spacing w:val="0"/>
          <w:w w:val="100"/>
          <w:kern w:val="0"/>
          <w:position w:val="0"/>
          <w:vertAlign w:val="baseline"/>
        </w:rPr>
      </w:lvl>
    </w:lvlOverride>
    <w:lvlOverride w:ilvl="2">
      <w:lvl w:ilvl="2">
        <w:start w:val="1"/>
        <w:numFmt w:val="lowerLetter"/>
        <w:lvlText w:val="%3)"/>
        <w:lvlJc w:val="left"/>
        <w:pPr>
          <w:ind w:left="2160" w:hanging="360"/>
        </w:pPr>
        <w:rPr>
          <w:rFonts w:hAnsi="Arial Unicode MS" w:hint="default"/>
          <w:caps w:val="0"/>
          <w:smallCaps w:val="0"/>
          <w:strike w:val="0"/>
          <w:dstrike w:val="0"/>
          <w:outline w:val="0"/>
          <w:emboss w:val="0"/>
          <w:imprint w:val="0"/>
          <w:spacing w:val="0"/>
          <w:w w:val="100"/>
          <w:kern w:val="0"/>
          <w:position w:val="0"/>
          <w:vertAlign w:val="baseline"/>
        </w:rPr>
      </w:lvl>
    </w:lvlOverride>
    <w:lvlOverride w:ilvl="3">
      <w:lvl w:ilvl="3">
        <w:start w:val="2"/>
        <w:numFmt w:val="decimal"/>
        <w:lvlText w:val="%4."/>
        <w:lvlJc w:val="left"/>
        <w:pPr>
          <w:tabs>
            <w:tab w:val="num" w:pos="2160"/>
          </w:tabs>
          <w:ind w:left="2880" w:hanging="360"/>
        </w:pPr>
        <w:rPr>
          <w:rFonts w:hAnsi="Arial Unicode MS" w:hint="default"/>
          <w:caps w:val="0"/>
          <w:smallCaps w:val="0"/>
          <w:strike w:val="0"/>
          <w:dstrike w:val="0"/>
          <w:outline w:val="0"/>
          <w:emboss w:val="0"/>
          <w:imprint w:val="0"/>
          <w:spacing w:val="0"/>
          <w:w w:val="100"/>
          <w:kern w:val="0"/>
          <w:position w:val="0"/>
          <w:vertAlign w:val="baseline"/>
        </w:rPr>
      </w:lvl>
    </w:lvlOverride>
    <w:lvlOverride w:ilvl="4">
      <w:lvl w:ilvl="4">
        <w:start w:val="1"/>
        <w:numFmt w:val="decimal"/>
        <w:lvlText w:val="%5."/>
        <w:lvlJc w:val="left"/>
        <w:pPr>
          <w:tabs>
            <w:tab w:val="num" w:pos="2160"/>
          </w:tabs>
          <w:ind w:left="3600" w:hanging="360"/>
        </w:pPr>
        <w:rPr>
          <w:rFonts w:hAnsi="Arial Unicode MS" w:hint="default"/>
          <w:caps w:val="0"/>
          <w:smallCaps w:val="0"/>
          <w:strike w:val="0"/>
          <w:dstrike w:val="0"/>
          <w:outline w:val="0"/>
          <w:emboss w:val="0"/>
          <w:imprint w:val="0"/>
          <w:spacing w:val="0"/>
          <w:w w:val="100"/>
          <w:kern w:val="0"/>
          <w:position w:val="0"/>
          <w:vertAlign w:val="baseline"/>
        </w:rPr>
      </w:lvl>
    </w:lvlOverride>
    <w:lvlOverride w:ilvl="5">
      <w:lvl w:ilvl="5">
        <w:start w:val="1"/>
        <w:numFmt w:val="decimal"/>
        <w:lvlText w:val="%6."/>
        <w:lvlJc w:val="left"/>
        <w:pPr>
          <w:tabs>
            <w:tab w:val="num" w:pos="2160"/>
          </w:tabs>
          <w:ind w:left="4320" w:hanging="360"/>
        </w:pPr>
        <w:rPr>
          <w:rFonts w:hAnsi="Arial Unicode MS" w:hint="default"/>
          <w:caps w:val="0"/>
          <w:smallCaps w:val="0"/>
          <w:strike w:val="0"/>
          <w:dstrike w:val="0"/>
          <w:outline w:val="0"/>
          <w:emboss w:val="0"/>
          <w:imprint w:val="0"/>
          <w:spacing w:val="0"/>
          <w:w w:val="100"/>
          <w:kern w:val="0"/>
          <w:position w:val="0"/>
          <w:vertAlign w:val="baseline"/>
        </w:rPr>
      </w:lvl>
    </w:lvlOverride>
    <w:lvlOverride w:ilvl="6">
      <w:lvl w:ilvl="6">
        <w:start w:val="1"/>
        <w:numFmt w:val="decimal"/>
        <w:lvlText w:val="%7."/>
        <w:lvlJc w:val="left"/>
        <w:pPr>
          <w:tabs>
            <w:tab w:val="num" w:pos="2160"/>
          </w:tabs>
          <w:ind w:left="5040" w:hanging="360"/>
        </w:pPr>
        <w:rPr>
          <w:rFonts w:hAnsi="Arial Unicode MS" w:hint="default"/>
          <w:caps w:val="0"/>
          <w:smallCaps w:val="0"/>
          <w:strike w:val="0"/>
          <w:dstrike w:val="0"/>
          <w:outline w:val="0"/>
          <w:emboss w:val="0"/>
          <w:imprint w:val="0"/>
          <w:spacing w:val="0"/>
          <w:w w:val="100"/>
          <w:kern w:val="0"/>
          <w:position w:val="0"/>
          <w:vertAlign w:val="baseline"/>
        </w:rPr>
      </w:lvl>
    </w:lvlOverride>
    <w:lvlOverride w:ilvl="7">
      <w:lvl w:ilvl="7">
        <w:start w:val="1"/>
        <w:numFmt w:val="decimal"/>
        <w:lvlText w:val="%8."/>
        <w:lvlJc w:val="left"/>
        <w:pPr>
          <w:tabs>
            <w:tab w:val="num" w:pos="2160"/>
          </w:tabs>
          <w:ind w:left="5760" w:hanging="360"/>
        </w:pPr>
        <w:rPr>
          <w:rFonts w:hAnsi="Arial Unicode MS" w:hint="default"/>
          <w:caps w:val="0"/>
          <w:smallCaps w:val="0"/>
          <w:strike w:val="0"/>
          <w:dstrike w:val="0"/>
          <w:outline w:val="0"/>
          <w:emboss w:val="0"/>
          <w:imprint w:val="0"/>
          <w:spacing w:val="0"/>
          <w:w w:val="100"/>
          <w:kern w:val="0"/>
          <w:position w:val="0"/>
          <w:vertAlign w:val="baseline"/>
        </w:rPr>
      </w:lvl>
    </w:lvlOverride>
    <w:lvlOverride w:ilvl="8">
      <w:lvl w:ilvl="8">
        <w:start w:val="1"/>
        <w:numFmt w:val="decimal"/>
        <w:lvlText w:val="%9."/>
        <w:lvlJc w:val="left"/>
        <w:pPr>
          <w:tabs>
            <w:tab w:val="num" w:pos="2160"/>
          </w:tabs>
          <w:ind w:left="6480" w:hanging="360"/>
        </w:pPr>
        <w:rPr>
          <w:rFonts w:hAnsi="Arial Unicode MS" w:hint="default"/>
          <w:caps w:val="0"/>
          <w:smallCaps w:val="0"/>
          <w:strike w:val="0"/>
          <w:dstrike w:val="0"/>
          <w:outline w:val="0"/>
          <w:emboss w:val="0"/>
          <w:imprint w:val="0"/>
          <w:spacing w:val="0"/>
          <w:w w:val="100"/>
          <w:kern w:val="0"/>
          <w:position w:val="0"/>
          <w:vertAlign w:val="baseline"/>
        </w:rPr>
      </w:lvl>
    </w:lvlOverride>
  </w:num>
  <w:num w:numId="20" w16cid:durableId="226695982">
    <w:abstractNumId w:val="27"/>
  </w:num>
  <w:num w:numId="21" w16cid:durableId="1734698176">
    <w:abstractNumId w:val="38"/>
    <w:lvlOverride w:ilvl="1">
      <w:lvl w:ilvl="1" w:tplc="66067A02">
        <w:start w:val="1"/>
        <w:numFmt w:val="decimal"/>
        <w:lvlText w:val="%2)"/>
        <w:lvlJc w:val="left"/>
        <w:pPr>
          <w:tabs>
            <w:tab w:val="num" w:pos="708"/>
          </w:tabs>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16cid:durableId="2035496569">
    <w:abstractNumId w:val="21"/>
    <w:lvlOverride w:ilvl="0">
      <w:startOverride w:val="2"/>
    </w:lvlOverride>
  </w:num>
  <w:num w:numId="23" w16cid:durableId="500893002">
    <w:abstractNumId w:val="14"/>
  </w:num>
  <w:num w:numId="24" w16cid:durableId="933898343">
    <w:abstractNumId w:val="36"/>
  </w:num>
  <w:num w:numId="25" w16cid:durableId="1198737133">
    <w:abstractNumId w:val="18"/>
  </w:num>
  <w:num w:numId="26" w16cid:durableId="1267275596">
    <w:abstractNumId w:val="40"/>
  </w:num>
  <w:num w:numId="27" w16cid:durableId="1604219712">
    <w:abstractNumId w:val="2"/>
  </w:num>
  <w:num w:numId="28" w16cid:durableId="1734114600">
    <w:abstractNumId w:val="29"/>
  </w:num>
  <w:num w:numId="29" w16cid:durableId="1035232828">
    <w:abstractNumId w:val="11"/>
  </w:num>
  <w:num w:numId="30" w16cid:durableId="329989836">
    <w:abstractNumId w:val="28"/>
  </w:num>
  <w:num w:numId="31" w16cid:durableId="213066378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59949200">
    <w:abstractNumId w:val="31"/>
  </w:num>
  <w:num w:numId="33" w16cid:durableId="1918593792">
    <w:abstractNumId w:val="26"/>
  </w:num>
  <w:num w:numId="34" w16cid:durableId="785855173">
    <w:abstractNumId w:val="35"/>
  </w:num>
  <w:num w:numId="35" w16cid:durableId="1126048210">
    <w:abstractNumId w:val="17"/>
  </w:num>
  <w:num w:numId="36" w16cid:durableId="388572235">
    <w:abstractNumId w:val="43"/>
  </w:num>
  <w:num w:numId="37" w16cid:durableId="2144542733">
    <w:abstractNumId w:val="24"/>
  </w:num>
  <w:num w:numId="38" w16cid:durableId="1865633101">
    <w:abstractNumId w:val="23"/>
  </w:num>
  <w:num w:numId="39" w16cid:durableId="772559242">
    <w:abstractNumId w:val="0"/>
  </w:num>
  <w:num w:numId="40" w16cid:durableId="1322542264">
    <w:abstractNumId w:val="25"/>
  </w:num>
  <w:num w:numId="41" w16cid:durableId="1438790213">
    <w:abstractNumId w:val="20"/>
  </w:num>
  <w:num w:numId="42" w16cid:durableId="2132507575">
    <w:abstractNumId w:val="44"/>
  </w:num>
  <w:num w:numId="43" w16cid:durableId="182936061">
    <w:abstractNumId w:val="41"/>
  </w:num>
  <w:num w:numId="44" w16cid:durableId="1923373646">
    <w:abstractNumId w:val="19"/>
  </w:num>
  <w:num w:numId="45" w16cid:durableId="1466655447">
    <w:abstractNumId w:val="16"/>
  </w:num>
  <w:num w:numId="46" w16cid:durableId="182658017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3C1"/>
    <w:rsid w:val="0000670E"/>
    <w:rsid w:val="000166CF"/>
    <w:rsid w:val="00027357"/>
    <w:rsid w:val="0007559E"/>
    <w:rsid w:val="00083AA1"/>
    <w:rsid w:val="000A37AE"/>
    <w:rsid w:val="000B169E"/>
    <w:rsid w:val="000E4F98"/>
    <w:rsid w:val="00133A44"/>
    <w:rsid w:val="00143F19"/>
    <w:rsid w:val="00192942"/>
    <w:rsid w:val="001B0D7E"/>
    <w:rsid w:val="001D6935"/>
    <w:rsid w:val="00237329"/>
    <w:rsid w:val="00241050"/>
    <w:rsid w:val="00245135"/>
    <w:rsid w:val="00263900"/>
    <w:rsid w:val="0034285D"/>
    <w:rsid w:val="00346BF3"/>
    <w:rsid w:val="00357A58"/>
    <w:rsid w:val="00391A78"/>
    <w:rsid w:val="003A6C8E"/>
    <w:rsid w:val="003D4655"/>
    <w:rsid w:val="003E3A19"/>
    <w:rsid w:val="004512B8"/>
    <w:rsid w:val="0046336C"/>
    <w:rsid w:val="00470378"/>
    <w:rsid w:val="0048516D"/>
    <w:rsid w:val="00545D62"/>
    <w:rsid w:val="00570451"/>
    <w:rsid w:val="00590004"/>
    <w:rsid w:val="006316A7"/>
    <w:rsid w:val="00641CA7"/>
    <w:rsid w:val="00643DD2"/>
    <w:rsid w:val="00663DC7"/>
    <w:rsid w:val="00676FE7"/>
    <w:rsid w:val="006B1E06"/>
    <w:rsid w:val="006B58F0"/>
    <w:rsid w:val="006D4013"/>
    <w:rsid w:val="006E4EA7"/>
    <w:rsid w:val="007168B4"/>
    <w:rsid w:val="007445C0"/>
    <w:rsid w:val="00762B26"/>
    <w:rsid w:val="007A4445"/>
    <w:rsid w:val="007B05FE"/>
    <w:rsid w:val="007C488E"/>
    <w:rsid w:val="007C5A69"/>
    <w:rsid w:val="007D5274"/>
    <w:rsid w:val="007E044C"/>
    <w:rsid w:val="00843628"/>
    <w:rsid w:val="00887118"/>
    <w:rsid w:val="00887B72"/>
    <w:rsid w:val="0089236C"/>
    <w:rsid w:val="008B0890"/>
    <w:rsid w:val="008D19F5"/>
    <w:rsid w:val="008F5175"/>
    <w:rsid w:val="00922BB4"/>
    <w:rsid w:val="00955B8C"/>
    <w:rsid w:val="00983D26"/>
    <w:rsid w:val="0098601C"/>
    <w:rsid w:val="009F4AC6"/>
    <w:rsid w:val="00A0389A"/>
    <w:rsid w:val="00A450AB"/>
    <w:rsid w:val="00A542D1"/>
    <w:rsid w:val="00A62181"/>
    <w:rsid w:val="00A71211"/>
    <w:rsid w:val="00B14468"/>
    <w:rsid w:val="00B63C88"/>
    <w:rsid w:val="00B6774F"/>
    <w:rsid w:val="00B73E40"/>
    <w:rsid w:val="00BC73F4"/>
    <w:rsid w:val="00BF24BB"/>
    <w:rsid w:val="00C353D5"/>
    <w:rsid w:val="00D32C20"/>
    <w:rsid w:val="00D73360"/>
    <w:rsid w:val="00DB06C4"/>
    <w:rsid w:val="00DC166B"/>
    <w:rsid w:val="00DD4371"/>
    <w:rsid w:val="00DF35C9"/>
    <w:rsid w:val="00DF65BE"/>
    <w:rsid w:val="00E01C4B"/>
    <w:rsid w:val="00E403BE"/>
    <w:rsid w:val="00E433C1"/>
    <w:rsid w:val="00E5384C"/>
    <w:rsid w:val="00EA2F70"/>
    <w:rsid w:val="00EA7D5E"/>
    <w:rsid w:val="00EC2EAD"/>
    <w:rsid w:val="00EE3306"/>
    <w:rsid w:val="00F1330E"/>
    <w:rsid w:val="00F27B67"/>
    <w:rsid w:val="00F77871"/>
    <w:rsid w:val="00F83CB1"/>
    <w:rsid w:val="00FA681B"/>
    <w:rsid w:val="00FD525D"/>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890DE"/>
  <w15:chartTrackingRefBased/>
  <w15:docId w15:val="{A3BC1698-B528-4C79-919C-7EF0E294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33C1"/>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styleId="Nagwek1">
    <w:name w:val="heading 1"/>
    <w:basedOn w:val="Normalny"/>
    <w:next w:val="Normalny"/>
    <w:link w:val="Nagwek1Znak"/>
    <w:uiPriority w:val="9"/>
    <w:qFormat/>
    <w:rsid w:val="00E433C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433C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433C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433C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433C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433C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433C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433C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433C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3C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433C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433C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433C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433C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433C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433C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433C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433C1"/>
    <w:rPr>
      <w:rFonts w:eastAsiaTheme="majorEastAsia" w:cstheme="majorBidi"/>
      <w:color w:val="272727" w:themeColor="text1" w:themeTint="D8"/>
    </w:rPr>
  </w:style>
  <w:style w:type="paragraph" w:styleId="Tytu">
    <w:name w:val="Title"/>
    <w:basedOn w:val="Normalny"/>
    <w:next w:val="Normalny"/>
    <w:link w:val="TytuZnak"/>
    <w:uiPriority w:val="10"/>
    <w:qFormat/>
    <w:rsid w:val="00E433C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433C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433C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433C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433C1"/>
    <w:pPr>
      <w:spacing w:before="160"/>
      <w:jc w:val="center"/>
    </w:pPr>
    <w:rPr>
      <w:i/>
      <w:iCs/>
      <w:color w:val="404040" w:themeColor="text1" w:themeTint="BF"/>
    </w:rPr>
  </w:style>
  <w:style w:type="character" w:customStyle="1" w:styleId="CytatZnak">
    <w:name w:val="Cytat Znak"/>
    <w:basedOn w:val="Domylnaczcionkaakapitu"/>
    <w:link w:val="Cytat"/>
    <w:uiPriority w:val="29"/>
    <w:rsid w:val="00E433C1"/>
    <w:rPr>
      <w:i/>
      <w:iCs/>
      <w:color w:val="404040" w:themeColor="text1" w:themeTint="BF"/>
    </w:rPr>
  </w:style>
  <w:style w:type="paragraph" w:styleId="Akapitzlist">
    <w:name w:val="List Paragraph"/>
    <w:basedOn w:val="Normalny"/>
    <w:qFormat/>
    <w:rsid w:val="00E433C1"/>
    <w:pPr>
      <w:ind w:left="720"/>
      <w:contextualSpacing/>
    </w:pPr>
  </w:style>
  <w:style w:type="character" w:styleId="Wyrnienieintensywne">
    <w:name w:val="Intense Emphasis"/>
    <w:basedOn w:val="Domylnaczcionkaakapitu"/>
    <w:uiPriority w:val="21"/>
    <w:qFormat/>
    <w:rsid w:val="00E433C1"/>
    <w:rPr>
      <w:i/>
      <w:iCs/>
      <w:color w:val="2F5496" w:themeColor="accent1" w:themeShade="BF"/>
    </w:rPr>
  </w:style>
  <w:style w:type="paragraph" w:styleId="Cytatintensywny">
    <w:name w:val="Intense Quote"/>
    <w:basedOn w:val="Normalny"/>
    <w:next w:val="Normalny"/>
    <w:link w:val="CytatintensywnyZnak"/>
    <w:uiPriority w:val="30"/>
    <w:qFormat/>
    <w:rsid w:val="00E433C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433C1"/>
    <w:rPr>
      <w:i/>
      <w:iCs/>
      <w:color w:val="2F5496" w:themeColor="accent1" w:themeShade="BF"/>
    </w:rPr>
  </w:style>
  <w:style w:type="character" w:styleId="Odwoanieintensywne">
    <w:name w:val="Intense Reference"/>
    <w:basedOn w:val="Domylnaczcionkaakapitu"/>
    <w:uiPriority w:val="32"/>
    <w:qFormat/>
    <w:rsid w:val="00E433C1"/>
    <w:rPr>
      <w:b/>
      <w:bCs/>
      <w:smallCaps/>
      <w:color w:val="2F5496" w:themeColor="accent1" w:themeShade="BF"/>
      <w:spacing w:val="5"/>
    </w:rPr>
  </w:style>
  <w:style w:type="numbering" w:customStyle="1" w:styleId="Zaimportowanystyl8">
    <w:name w:val="Zaimportowany styl 8"/>
    <w:rsid w:val="00E403BE"/>
    <w:pPr>
      <w:numPr>
        <w:numId w:val="18"/>
      </w:numPr>
    </w:pPr>
  </w:style>
  <w:style w:type="numbering" w:customStyle="1" w:styleId="Zaimportowanystyl9">
    <w:name w:val="Zaimportowany styl 9"/>
    <w:rsid w:val="00E403BE"/>
    <w:pPr>
      <w:numPr>
        <w:numId w:val="20"/>
      </w:numPr>
    </w:pPr>
  </w:style>
  <w:style w:type="paragraph" w:styleId="Nagwek">
    <w:name w:val="header"/>
    <w:basedOn w:val="Normalny"/>
    <w:link w:val="NagwekZnak"/>
    <w:uiPriority w:val="99"/>
    <w:unhideWhenUsed/>
    <w:rsid w:val="00B63C88"/>
    <w:pPr>
      <w:tabs>
        <w:tab w:val="center" w:pos="4536"/>
        <w:tab w:val="right" w:pos="9072"/>
      </w:tabs>
    </w:pPr>
  </w:style>
  <w:style w:type="character" w:customStyle="1" w:styleId="NagwekZnak">
    <w:name w:val="Nagłówek Znak"/>
    <w:basedOn w:val="Domylnaczcionkaakapitu"/>
    <w:link w:val="Nagwek"/>
    <w:uiPriority w:val="99"/>
    <w:rsid w:val="00B63C88"/>
    <w:rPr>
      <w:rFonts w:ascii="Times New Roman" w:eastAsia="Times New Roman" w:hAnsi="Times New Roman" w:cs="Times New Roman"/>
      <w:kern w:val="0"/>
      <w:sz w:val="20"/>
      <w:szCs w:val="20"/>
      <w:lang w:eastAsia="zh-CN"/>
      <w14:ligatures w14:val="none"/>
    </w:rPr>
  </w:style>
  <w:style w:type="paragraph" w:styleId="Stopka">
    <w:name w:val="footer"/>
    <w:basedOn w:val="Normalny"/>
    <w:link w:val="StopkaZnak"/>
    <w:uiPriority w:val="99"/>
    <w:unhideWhenUsed/>
    <w:rsid w:val="00B63C88"/>
    <w:pPr>
      <w:tabs>
        <w:tab w:val="center" w:pos="4536"/>
        <w:tab w:val="right" w:pos="9072"/>
      </w:tabs>
    </w:pPr>
  </w:style>
  <w:style w:type="character" w:customStyle="1" w:styleId="StopkaZnak">
    <w:name w:val="Stopka Znak"/>
    <w:basedOn w:val="Domylnaczcionkaakapitu"/>
    <w:link w:val="Stopka"/>
    <w:uiPriority w:val="99"/>
    <w:rsid w:val="00B63C88"/>
    <w:rPr>
      <w:rFonts w:ascii="Times New Roman" w:eastAsia="Times New Roman" w:hAnsi="Times New Roman" w:cs="Times New Roman"/>
      <w:kern w:val="0"/>
      <w:sz w:val="20"/>
      <w:szCs w:val="20"/>
      <w:lang w:eastAsia="zh-CN"/>
      <w14:ligatures w14:val="none"/>
    </w:rPr>
  </w:style>
  <w:style w:type="paragraph" w:styleId="NormalnyWeb">
    <w:name w:val="Normal (Web)"/>
    <w:aliases w:val="Znak"/>
    <w:basedOn w:val="Normalny"/>
    <w:unhideWhenUsed/>
    <w:rsid w:val="00FA681B"/>
    <w:pPr>
      <w:tabs>
        <w:tab w:val="center" w:pos="4536"/>
        <w:tab w:val="right" w:pos="9072"/>
      </w:tabs>
      <w:suppressAutoHyphens w:val="0"/>
    </w:pPr>
    <w:rPr>
      <w:rFonts w:ascii="Calibri" w:hAnsi="Calibri" w:cs="Calibri"/>
      <w:sz w:val="22"/>
      <w:szCs w:val="22"/>
    </w:rPr>
  </w:style>
  <w:style w:type="character" w:styleId="Hipercze">
    <w:name w:val="Hyperlink"/>
    <w:basedOn w:val="Domylnaczcionkaakapitu"/>
    <w:uiPriority w:val="99"/>
    <w:unhideWhenUsed/>
    <w:rsid w:val="00F77871"/>
    <w:rPr>
      <w:color w:val="0563C1" w:themeColor="hyperlink"/>
      <w:u w:val="single"/>
    </w:rPr>
  </w:style>
  <w:style w:type="character" w:styleId="Nierozpoznanawzmianka">
    <w:name w:val="Unresolved Mention"/>
    <w:basedOn w:val="Domylnaczcionkaakapitu"/>
    <w:uiPriority w:val="99"/>
    <w:semiHidden/>
    <w:unhideWhenUsed/>
    <w:rsid w:val="00F77871"/>
    <w:rPr>
      <w:color w:val="605E5C"/>
      <w:shd w:val="clear" w:color="auto" w:fill="E1DFDD"/>
    </w:rPr>
  </w:style>
  <w:style w:type="character" w:styleId="UyteHipercze">
    <w:name w:val="FollowedHyperlink"/>
    <w:basedOn w:val="Domylnaczcionkaakapitu"/>
    <w:uiPriority w:val="99"/>
    <w:semiHidden/>
    <w:unhideWhenUsed/>
    <w:rsid w:val="00F77871"/>
    <w:rPr>
      <w:color w:val="954F72" w:themeColor="followedHyperlink"/>
      <w:u w:val="single"/>
    </w:rPr>
  </w:style>
  <w:style w:type="paragraph" w:customStyle="1" w:styleId="ww-tekstpodstawowywcity2">
    <w:name w:val="ww-tekstpodstawowywcity2"/>
    <w:basedOn w:val="Normalny"/>
    <w:rsid w:val="006316A7"/>
    <w:pPr>
      <w:suppressAutoHyphens w:val="0"/>
      <w:ind w:left="360" w:firstLine="708"/>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v.pl/web/sport/wytyczne-dotyczace-obowiazkow-informacyjny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6322</Words>
  <Characters>37932</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Pyka</dc:creator>
  <cp:keywords/>
  <dc:description/>
  <cp:lastModifiedBy>Marta Gredys</cp:lastModifiedBy>
  <cp:revision>2</cp:revision>
  <dcterms:created xsi:type="dcterms:W3CDTF">2025-07-10T12:31:00Z</dcterms:created>
  <dcterms:modified xsi:type="dcterms:W3CDTF">2025-07-10T12:31:00Z</dcterms:modified>
</cp:coreProperties>
</file>